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E51" w:rsidRPr="00361AAC" w:rsidRDefault="00CF1E51" w:rsidP="00CF1E51">
      <w:pPr>
        <w:pStyle w:val="Heading3"/>
        <w:rPr>
          <w:rFonts w:cs="Arial"/>
        </w:rPr>
      </w:pPr>
      <w:bookmarkStart w:id="0" w:name="_Toc345688109"/>
      <w:bookmarkStart w:id="1" w:name="_Toc350352006"/>
      <w:bookmarkStart w:id="2" w:name="_Toc476818658"/>
      <w:r>
        <w:rPr>
          <w:rFonts w:cs="Arial"/>
        </w:rPr>
        <w:t>OLI</w:t>
      </w:r>
      <w:r w:rsidRPr="00361AAC">
        <w:rPr>
          <w:rFonts w:cs="Arial"/>
        </w:rPr>
        <w:t xml:space="preserve"> Lunar Irradiance Characterization</w:t>
      </w:r>
      <w:bookmarkEnd w:id="0"/>
      <w:bookmarkEnd w:id="1"/>
      <w:bookmarkEnd w:id="2"/>
      <w:r w:rsidRPr="00361AAC">
        <w:rPr>
          <w:rFonts w:cs="Arial"/>
        </w:rPr>
        <w:t xml:space="preserve"> </w:t>
      </w:r>
      <w:r w:rsidRPr="00361AAC">
        <w:rPr>
          <w:rFonts w:cs="Arial"/>
        </w:rPr>
        <w:tab/>
      </w:r>
    </w:p>
    <w:p w:rsidR="00CF1E51" w:rsidRPr="00361AAC" w:rsidRDefault="00CF1E51" w:rsidP="00CF1E51">
      <w:pPr>
        <w:pStyle w:val="Heading4"/>
        <w:rPr>
          <w:rFonts w:cs="Arial"/>
        </w:rPr>
      </w:pPr>
      <w:bookmarkStart w:id="3" w:name="_Toc345688110"/>
      <w:r w:rsidRPr="00361AAC">
        <w:rPr>
          <w:rFonts w:cs="Arial"/>
        </w:rPr>
        <w:t>Background</w:t>
      </w:r>
      <w:bookmarkEnd w:id="3"/>
    </w:p>
    <w:p w:rsidR="00CF1E51" w:rsidRPr="00361AAC" w:rsidRDefault="00CF1E51" w:rsidP="00CF1E51">
      <w:pPr>
        <w:rPr>
          <w:rFonts w:cs="Arial"/>
        </w:rPr>
      </w:pPr>
      <w:r w:rsidRPr="00361AAC">
        <w:rPr>
          <w:rFonts w:cs="Arial"/>
        </w:rPr>
        <w:t xml:space="preserve">Lunar acquisitions will be used to complement image quality assessments of the </w:t>
      </w:r>
      <w:r>
        <w:rPr>
          <w:rFonts w:cs="Arial"/>
        </w:rPr>
        <w:t>OLI</w:t>
      </w:r>
      <w:r w:rsidRPr="00361AAC">
        <w:rPr>
          <w:rFonts w:cs="Arial"/>
        </w:rPr>
        <w:t>. These will help detect changes in gain, provide a measure of radiometric stability, and reduce absolute radiometric uncertainties.</w:t>
      </w:r>
    </w:p>
    <w:p w:rsidR="00CF1E51" w:rsidRPr="00361AAC" w:rsidRDefault="00CF1E51" w:rsidP="00CF1E51">
      <w:pPr>
        <w:ind w:left="720"/>
        <w:rPr>
          <w:rFonts w:cs="Arial"/>
        </w:rPr>
      </w:pPr>
      <w:r w:rsidRPr="00361AAC">
        <w:rPr>
          <w:rFonts w:cs="Arial"/>
        </w:rPr>
        <w:t xml:space="preserve"> </w:t>
      </w:r>
    </w:p>
    <w:p w:rsidR="00CF1E51" w:rsidRPr="00361AAC" w:rsidRDefault="00CF1E51" w:rsidP="00CF1E51">
      <w:pPr>
        <w:rPr>
          <w:rFonts w:cs="Arial"/>
        </w:rPr>
      </w:pPr>
      <w:r w:rsidRPr="00361AAC">
        <w:rPr>
          <w:rFonts w:cs="Arial"/>
        </w:rPr>
        <w:t>Changes in relative gains are determined by comparing the measured lunar irradiances with modeled irradiances, which are calculated by the Robotics Lunar Observatory (</w:t>
      </w:r>
      <w:proofErr w:type="spellStart"/>
      <w:r w:rsidRPr="00361AAC">
        <w:rPr>
          <w:rFonts w:cs="Arial"/>
        </w:rPr>
        <w:t>RoLO</w:t>
      </w:r>
      <w:proofErr w:type="spellEnd"/>
      <w:r w:rsidRPr="00361AAC">
        <w:rPr>
          <w:rFonts w:cs="Arial"/>
        </w:rPr>
        <w:t xml:space="preserve">), USGS/Flagstaff, using their lunar irradiance model. The interface between IAS and </w:t>
      </w:r>
      <w:proofErr w:type="spellStart"/>
      <w:r w:rsidRPr="00361AAC">
        <w:rPr>
          <w:rFonts w:cs="Arial"/>
        </w:rPr>
        <w:t>RoLO</w:t>
      </w:r>
      <w:proofErr w:type="spellEnd"/>
      <w:r w:rsidRPr="00361AAC">
        <w:rPr>
          <w:rFonts w:cs="Arial"/>
        </w:rPr>
        <w:t xml:space="preserve"> consists of a set of data interchange files. The IAS provides </w:t>
      </w:r>
      <w:proofErr w:type="spellStart"/>
      <w:r w:rsidRPr="00361AAC">
        <w:rPr>
          <w:rFonts w:cs="Arial"/>
        </w:rPr>
        <w:t>RoLO</w:t>
      </w:r>
      <w:proofErr w:type="spellEnd"/>
      <w:r w:rsidRPr="00361AAC">
        <w:rPr>
          <w:rFonts w:cs="Arial"/>
        </w:rPr>
        <w:t xml:space="preserve"> with the measured integrated lunar irradiances, image times and spacecraft position vectors. </w:t>
      </w:r>
      <w:proofErr w:type="spellStart"/>
      <w:r w:rsidRPr="00361AAC">
        <w:rPr>
          <w:rFonts w:cs="Arial"/>
        </w:rPr>
        <w:t>RoLO</w:t>
      </w:r>
      <w:proofErr w:type="spellEnd"/>
      <w:r w:rsidRPr="00361AAC">
        <w:rPr>
          <w:rFonts w:cs="Arial"/>
        </w:rPr>
        <w:t xml:space="preserve"> in turn generates a set of reports containing lunar observation geometrical parameters used by the model and comparisons of suitably scaled measured versus modeled irradiances. These reports will be ingested into the database for trending.</w:t>
      </w:r>
    </w:p>
    <w:p w:rsidR="00CF1E51" w:rsidRPr="00361AAC" w:rsidRDefault="00CF1E51" w:rsidP="00CF1E51">
      <w:pPr>
        <w:ind w:left="720"/>
        <w:rPr>
          <w:rFonts w:cs="Arial"/>
          <w:b/>
        </w:rPr>
      </w:pPr>
    </w:p>
    <w:p w:rsidR="00CF1E51" w:rsidRPr="00361AAC" w:rsidRDefault="00CF1E51" w:rsidP="00CF1E51">
      <w:pPr>
        <w:rPr>
          <w:rFonts w:cs="Arial"/>
        </w:rPr>
      </w:pPr>
      <w:r w:rsidRPr="00361AAC">
        <w:rPr>
          <w:rFonts w:cs="Arial"/>
        </w:rPr>
        <w:t xml:space="preserve">The L1R lunar product will also be used for further geometrical processing and analysis including creation of geometrically corrected image products (resampled) and MTF characterizations. </w:t>
      </w:r>
    </w:p>
    <w:p w:rsidR="00CF1E51" w:rsidRPr="00361AAC" w:rsidRDefault="00CF1E51" w:rsidP="00CF1E51">
      <w:pPr>
        <w:ind w:left="720"/>
        <w:rPr>
          <w:rFonts w:cs="Arial"/>
        </w:rPr>
      </w:pPr>
    </w:p>
    <w:p w:rsidR="00CF1E51" w:rsidRPr="00361AAC" w:rsidRDefault="00CF1E51" w:rsidP="00CF1E51">
      <w:pPr>
        <w:rPr>
          <w:rFonts w:cs="Arial"/>
        </w:rPr>
      </w:pPr>
      <w:r w:rsidRPr="00361AAC">
        <w:rPr>
          <w:rFonts w:cs="Arial"/>
        </w:rPr>
        <w:t>Operationally, it is expected that the moon will be imaged once a month (at approximate 7 degrees lunar phase angle) on several Sensor Chip Arrays (SCAs) with one “reference” SCA image always acquired. Information regarding which SCAs are illuminated is also expected from mission operations element since they will be programming the lunar maneuver.</w:t>
      </w:r>
    </w:p>
    <w:p w:rsidR="00CF1E51" w:rsidRPr="00361AAC" w:rsidRDefault="00CF1E51" w:rsidP="00CF1E51">
      <w:pPr>
        <w:pStyle w:val="Heading4"/>
      </w:pPr>
      <w:r w:rsidRPr="00361AAC">
        <w:t xml:space="preserve">Input </w:t>
      </w:r>
      <w:r w:rsidRPr="00361AAC">
        <w:tab/>
      </w:r>
      <w:r w:rsidRPr="00361AAC">
        <w:tab/>
      </w:r>
      <w:r w:rsidRPr="00361AAC">
        <w:tab/>
      </w:r>
      <w:r w:rsidRPr="00361AAC">
        <w:tab/>
      </w:r>
      <w:r w:rsidRPr="00361AAC">
        <w:tab/>
      </w:r>
    </w:p>
    <w:tbl>
      <w:tblPr>
        <w:tblW w:w="8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0"/>
        <w:gridCol w:w="1080"/>
        <w:gridCol w:w="1260"/>
        <w:gridCol w:w="990"/>
        <w:gridCol w:w="1530"/>
        <w:gridCol w:w="1260"/>
      </w:tblGrid>
      <w:tr w:rsidR="00CF1E51" w:rsidRPr="00361AAC" w:rsidTr="00132F6D">
        <w:trPr>
          <w:cantSplit/>
          <w:trHeight w:val="300"/>
          <w:jc w:val="center"/>
        </w:trPr>
        <w:tc>
          <w:tcPr>
            <w:tcW w:w="2720" w:type="dxa"/>
            <w:shd w:val="clear" w:color="auto" w:fill="auto"/>
            <w:noWrap/>
            <w:vAlign w:val="bottom"/>
          </w:tcPr>
          <w:p w:rsidR="00CF1E51" w:rsidRPr="00361AAC" w:rsidRDefault="00CF1E51" w:rsidP="00132F6D">
            <w:pPr>
              <w:rPr>
                <w:rFonts w:cs="Arial"/>
                <w:b/>
                <w:sz w:val="20"/>
                <w:szCs w:val="20"/>
              </w:rPr>
            </w:pPr>
            <w:r w:rsidRPr="00361AAC">
              <w:rPr>
                <w:rFonts w:cs="Arial"/>
              </w:rPr>
              <w:tab/>
            </w:r>
            <w:r w:rsidRPr="00361AAC">
              <w:rPr>
                <w:rFonts w:cs="Arial"/>
                <w:b/>
                <w:sz w:val="20"/>
                <w:szCs w:val="20"/>
              </w:rPr>
              <w:t xml:space="preserve">Descriptions  </w:t>
            </w:r>
          </w:p>
        </w:tc>
        <w:tc>
          <w:tcPr>
            <w:tcW w:w="1080" w:type="dxa"/>
            <w:vAlign w:val="bottom"/>
          </w:tcPr>
          <w:p w:rsidR="00CF1E51" w:rsidRPr="00361AAC" w:rsidRDefault="00CF1E51" w:rsidP="00132F6D">
            <w:pPr>
              <w:rPr>
                <w:rFonts w:cs="Arial"/>
                <w:b/>
                <w:sz w:val="20"/>
                <w:szCs w:val="20"/>
              </w:rPr>
            </w:pPr>
            <w:r w:rsidRPr="00361AAC">
              <w:rPr>
                <w:rFonts w:cs="Arial"/>
                <w:b/>
                <w:sz w:val="20"/>
                <w:szCs w:val="20"/>
              </w:rPr>
              <w:t>Symbol</w:t>
            </w:r>
          </w:p>
        </w:tc>
        <w:tc>
          <w:tcPr>
            <w:tcW w:w="1260" w:type="dxa"/>
            <w:shd w:val="clear" w:color="auto" w:fill="auto"/>
            <w:noWrap/>
            <w:vAlign w:val="bottom"/>
          </w:tcPr>
          <w:p w:rsidR="00CF1E51" w:rsidRPr="00361AAC" w:rsidRDefault="00CF1E51" w:rsidP="00132F6D">
            <w:pPr>
              <w:rPr>
                <w:rFonts w:cs="Arial"/>
                <w:b/>
                <w:sz w:val="20"/>
                <w:szCs w:val="20"/>
              </w:rPr>
            </w:pPr>
            <w:r w:rsidRPr="00361AAC">
              <w:rPr>
                <w:rFonts w:cs="Arial"/>
                <w:b/>
                <w:sz w:val="20"/>
                <w:szCs w:val="20"/>
              </w:rPr>
              <w:t>Units</w:t>
            </w:r>
          </w:p>
        </w:tc>
        <w:tc>
          <w:tcPr>
            <w:tcW w:w="990" w:type="dxa"/>
            <w:shd w:val="clear" w:color="auto" w:fill="auto"/>
            <w:noWrap/>
            <w:vAlign w:val="bottom"/>
          </w:tcPr>
          <w:p w:rsidR="00CF1E51" w:rsidRPr="00361AAC" w:rsidRDefault="00CF1E51" w:rsidP="00132F6D">
            <w:pPr>
              <w:rPr>
                <w:rFonts w:cs="Arial"/>
                <w:b/>
                <w:sz w:val="20"/>
                <w:szCs w:val="20"/>
              </w:rPr>
            </w:pPr>
            <w:r w:rsidRPr="00361AAC">
              <w:rPr>
                <w:rFonts w:cs="Arial"/>
                <w:b/>
                <w:sz w:val="20"/>
                <w:szCs w:val="20"/>
              </w:rPr>
              <w:t xml:space="preserve">Level </w:t>
            </w:r>
          </w:p>
        </w:tc>
        <w:tc>
          <w:tcPr>
            <w:tcW w:w="1530" w:type="dxa"/>
            <w:shd w:val="clear" w:color="auto" w:fill="auto"/>
            <w:noWrap/>
            <w:vAlign w:val="bottom"/>
          </w:tcPr>
          <w:p w:rsidR="00CF1E51" w:rsidRPr="00361AAC" w:rsidRDefault="00CF1E51" w:rsidP="00132F6D">
            <w:pPr>
              <w:rPr>
                <w:rFonts w:cs="Arial"/>
                <w:b/>
                <w:sz w:val="20"/>
                <w:szCs w:val="20"/>
              </w:rPr>
            </w:pPr>
            <w:r w:rsidRPr="00361AAC">
              <w:rPr>
                <w:rFonts w:cs="Arial"/>
                <w:b/>
                <w:sz w:val="20"/>
                <w:szCs w:val="20"/>
              </w:rPr>
              <w:t>Source</w:t>
            </w:r>
          </w:p>
        </w:tc>
        <w:tc>
          <w:tcPr>
            <w:tcW w:w="1260" w:type="dxa"/>
            <w:shd w:val="clear" w:color="auto" w:fill="auto"/>
            <w:noWrap/>
            <w:vAlign w:val="bottom"/>
          </w:tcPr>
          <w:p w:rsidR="00CF1E51" w:rsidRPr="00361AAC" w:rsidRDefault="00CF1E51" w:rsidP="00132F6D">
            <w:pPr>
              <w:rPr>
                <w:rFonts w:cs="Arial"/>
                <w:b/>
                <w:sz w:val="20"/>
                <w:szCs w:val="20"/>
              </w:rPr>
            </w:pPr>
            <w:r w:rsidRPr="00361AAC">
              <w:rPr>
                <w:rFonts w:cs="Arial"/>
                <w:b/>
                <w:sz w:val="20"/>
                <w:szCs w:val="20"/>
              </w:rPr>
              <w:t>Type</w:t>
            </w:r>
          </w:p>
        </w:tc>
      </w:tr>
      <w:tr w:rsidR="00CF1E51" w:rsidRPr="00361AAC" w:rsidTr="00132F6D">
        <w:trPr>
          <w:trHeight w:val="300"/>
          <w:jc w:val="center"/>
        </w:trPr>
        <w:tc>
          <w:tcPr>
            <w:tcW w:w="272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Scene (L1r)</w:t>
            </w:r>
          </w:p>
        </w:tc>
        <w:tc>
          <w:tcPr>
            <w:tcW w:w="1080" w:type="dxa"/>
            <w:vAlign w:val="center"/>
          </w:tcPr>
          <w:p w:rsidR="00CF1E51" w:rsidRPr="00361AAC" w:rsidRDefault="00CF1E51" w:rsidP="00132F6D">
            <w:pPr>
              <w:rPr>
                <w:rFonts w:cs="Arial"/>
                <w:sz w:val="20"/>
                <w:szCs w:val="20"/>
              </w:rPr>
            </w:pPr>
          </w:p>
        </w:tc>
        <w:tc>
          <w:tcPr>
            <w:tcW w:w="126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W/m</w:t>
            </w:r>
            <w:r w:rsidRPr="00361AAC">
              <w:rPr>
                <w:rFonts w:cs="Arial"/>
                <w:sz w:val="20"/>
                <w:szCs w:val="20"/>
                <w:vertAlign w:val="superscript"/>
              </w:rPr>
              <w:t>2</w:t>
            </w:r>
            <w:r w:rsidRPr="00361AAC">
              <w:rPr>
                <w:rFonts w:cs="Arial"/>
                <w:sz w:val="20"/>
                <w:szCs w:val="20"/>
              </w:rPr>
              <w:t>/</w:t>
            </w:r>
            <w:proofErr w:type="spellStart"/>
            <w:r w:rsidRPr="00361AAC">
              <w:rPr>
                <w:rFonts w:cs="Arial"/>
                <w:sz w:val="20"/>
                <w:szCs w:val="20"/>
              </w:rPr>
              <w:t>sr</w:t>
            </w:r>
            <w:proofErr w:type="spellEnd"/>
            <w:r w:rsidRPr="00361AAC">
              <w:rPr>
                <w:rFonts w:cs="Arial"/>
                <w:sz w:val="20"/>
                <w:szCs w:val="20"/>
              </w:rPr>
              <w:t>/</w:t>
            </w:r>
            <w:r w:rsidRPr="00361AAC">
              <w:rPr>
                <w:rFonts w:cs="Arial"/>
                <w:sz w:val="20"/>
                <w:szCs w:val="20"/>
              </w:rPr>
              <w:sym w:font="Symbol" w:char="F06D"/>
            </w:r>
            <w:r w:rsidRPr="00361AAC">
              <w:rPr>
                <w:rFonts w:cs="Arial"/>
                <w:sz w:val="20"/>
                <w:szCs w:val="20"/>
              </w:rPr>
              <w:t>m</w:t>
            </w:r>
          </w:p>
        </w:tc>
        <w:tc>
          <w:tcPr>
            <w:tcW w:w="990" w:type="dxa"/>
            <w:shd w:val="clear" w:color="auto" w:fill="auto"/>
            <w:noWrap/>
            <w:vAlign w:val="center"/>
          </w:tcPr>
          <w:p w:rsidR="00CF1E51" w:rsidRPr="00361AAC" w:rsidRDefault="00CF1E51" w:rsidP="00132F6D">
            <w:pPr>
              <w:rPr>
                <w:rFonts w:cs="Arial"/>
                <w:sz w:val="20"/>
                <w:szCs w:val="20"/>
              </w:rPr>
            </w:pPr>
            <w:proofErr w:type="spellStart"/>
            <w:r w:rsidRPr="00361AAC">
              <w:rPr>
                <w:rFonts w:cs="Arial"/>
                <w:sz w:val="20"/>
                <w:szCs w:val="20"/>
              </w:rPr>
              <w:t>N</w:t>
            </w:r>
            <w:r w:rsidRPr="00361AAC">
              <w:rPr>
                <w:rFonts w:cs="Arial"/>
                <w:sz w:val="20"/>
                <w:szCs w:val="20"/>
                <w:vertAlign w:val="subscript"/>
              </w:rPr>
              <w:t>bands</w:t>
            </w:r>
            <w:proofErr w:type="spellEnd"/>
            <w:r w:rsidRPr="00361AAC">
              <w:rPr>
                <w:rFonts w:cs="Arial"/>
                <w:sz w:val="20"/>
                <w:szCs w:val="20"/>
              </w:rPr>
              <w:t xml:space="preserve"> x N</w:t>
            </w:r>
            <w:r w:rsidRPr="00361AAC">
              <w:rPr>
                <w:rFonts w:cs="Arial"/>
                <w:sz w:val="20"/>
                <w:szCs w:val="20"/>
                <w:vertAlign w:val="subscript"/>
              </w:rPr>
              <w:t>SCAs</w:t>
            </w:r>
            <w:r w:rsidRPr="00361AAC">
              <w:rPr>
                <w:rFonts w:cs="Arial"/>
                <w:sz w:val="20"/>
                <w:szCs w:val="20"/>
              </w:rPr>
              <w:t xml:space="preserve"> x </w:t>
            </w:r>
            <w:proofErr w:type="spellStart"/>
            <w:r w:rsidRPr="00361AAC">
              <w:rPr>
                <w:rFonts w:cs="Arial"/>
                <w:sz w:val="20"/>
                <w:szCs w:val="20"/>
              </w:rPr>
              <w:t>N</w:t>
            </w:r>
            <w:r w:rsidRPr="00361AAC">
              <w:rPr>
                <w:rFonts w:cs="Arial"/>
                <w:sz w:val="20"/>
                <w:szCs w:val="20"/>
                <w:vertAlign w:val="subscript"/>
              </w:rPr>
              <w:t>detectors</w:t>
            </w:r>
            <w:proofErr w:type="spellEnd"/>
          </w:p>
        </w:tc>
        <w:tc>
          <w:tcPr>
            <w:tcW w:w="1530" w:type="dxa"/>
            <w:shd w:val="clear" w:color="auto" w:fill="auto"/>
            <w:noWrap/>
            <w:vAlign w:val="center"/>
          </w:tcPr>
          <w:p w:rsidR="00CF1E51" w:rsidRPr="00361AAC" w:rsidRDefault="00CF1E51" w:rsidP="00132F6D">
            <w:pPr>
              <w:rPr>
                <w:rFonts w:cs="Arial"/>
                <w:sz w:val="20"/>
                <w:szCs w:val="20"/>
              </w:rPr>
            </w:pPr>
          </w:p>
        </w:tc>
        <w:tc>
          <w:tcPr>
            <w:tcW w:w="126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Float</w:t>
            </w:r>
          </w:p>
        </w:tc>
      </w:tr>
      <w:tr w:rsidR="00CF1E51" w:rsidRPr="00361AAC" w:rsidTr="00132F6D">
        <w:trPr>
          <w:trHeight w:val="300"/>
          <w:jc w:val="center"/>
        </w:trPr>
        <w:tc>
          <w:tcPr>
            <w:tcW w:w="2720" w:type="dxa"/>
            <w:shd w:val="clear" w:color="auto" w:fill="auto"/>
            <w:noWrap/>
            <w:vAlign w:val="center"/>
          </w:tcPr>
          <w:p w:rsidR="00CF1E51" w:rsidRPr="00361AAC" w:rsidRDefault="00CF1E51" w:rsidP="00132F6D">
            <w:pPr>
              <w:rPr>
                <w:rFonts w:cs="Arial"/>
                <w:sz w:val="20"/>
                <w:szCs w:val="20"/>
              </w:rPr>
            </w:pPr>
            <w:proofErr w:type="spellStart"/>
            <w:r w:rsidRPr="00361AAC">
              <w:rPr>
                <w:rFonts w:cs="Arial"/>
                <w:sz w:val="20"/>
                <w:szCs w:val="20"/>
              </w:rPr>
              <w:t>ImpNoise</w:t>
            </w:r>
            <w:proofErr w:type="spellEnd"/>
            <w:r w:rsidRPr="00361AAC">
              <w:rPr>
                <w:rFonts w:cs="Arial"/>
                <w:sz w:val="20"/>
                <w:szCs w:val="20"/>
              </w:rPr>
              <w:t xml:space="preserve"> </w:t>
            </w:r>
          </w:p>
        </w:tc>
        <w:tc>
          <w:tcPr>
            <w:tcW w:w="1080" w:type="dxa"/>
            <w:vAlign w:val="center"/>
          </w:tcPr>
          <w:p w:rsidR="00CF1E51" w:rsidRPr="00361AAC" w:rsidRDefault="00CF1E51" w:rsidP="00132F6D">
            <w:pPr>
              <w:rPr>
                <w:rFonts w:cs="Arial"/>
                <w:sz w:val="20"/>
                <w:szCs w:val="20"/>
              </w:rPr>
            </w:pPr>
          </w:p>
        </w:tc>
        <w:tc>
          <w:tcPr>
            <w:tcW w:w="1260" w:type="dxa"/>
            <w:shd w:val="clear" w:color="auto" w:fill="auto"/>
            <w:noWrap/>
            <w:vAlign w:val="center"/>
          </w:tcPr>
          <w:p w:rsidR="00CF1E51" w:rsidRPr="00361AAC" w:rsidRDefault="00CF1E51" w:rsidP="00132F6D">
            <w:pPr>
              <w:rPr>
                <w:rFonts w:cs="Arial"/>
                <w:sz w:val="20"/>
                <w:szCs w:val="20"/>
              </w:rPr>
            </w:pPr>
          </w:p>
        </w:tc>
        <w:tc>
          <w:tcPr>
            <w:tcW w:w="990" w:type="dxa"/>
            <w:shd w:val="clear" w:color="auto" w:fill="auto"/>
            <w:noWrap/>
            <w:vAlign w:val="center"/>
          </w:tcPr>
          <w:p w:rsidR="00CF1E51" w:rsidRPr="00361AAC" w:rsidRDefault="00CF1E51" w:rsidP="00132F6D">
            <w:pPr>
              <w:rPr>
                <w:rFonts w:cs="Arial"/>
                <w:sz w:val="20"/>
                <w:szCs w:val="20"/>
              </w:rPr>
            </w:pPr>
            <w:proofErr w:type="spellStart"/>
            <w:r w:rsidRPr="00361AAC">
              <w:rPr>
                <w:rFonts w:cs="Arial"/>
                <w:sz w:val="20"/>
                <w:szCs w:val="20"/>
              </w:rPr>
              <w:t>N</w:t>
            </w:r>
            <w:r w:rsidRPr="00361AAC">
              <w:rPr>
                <w:rFonts w:cs="Arial"/>
                <w:sz w:val="20"/>
                <w:szCs w:val="20"/>
                <w:vertAlign w:val="subscript"/>
              </w:rPr>
              <w:t>bands</w:t>
            </w:r>
            <w:proofErr w:type="spellEnd"/>
            <w:r w:rsidRPr="00361AAC">
              <w:rPr>
                <w:rFonts w:cs="Arial"/>
                <w:sz w:val="20"/>
                <w:szCs w:val="20"/>
              </w:rPr>
              <w:t xml:space="preserve"> x N</w:t>
            </w:r>
            <w:r w:rsidRPr="00361AAC">
              <w:rPr>
                <w:rFonts w:cs="Arial"/>
                <w:sz w:val="20"/>
                <w:szCs w:val="20"/>
                <w:vertAlign w:val="subscript"/>
              </w:rPr>
              <w:t>SCAs</w:t>
            </w:r>
            <w:r w:rsidRPr="00361AAC">
              <w:rPr>
                <w:rFonts w:cs="Arial"/>
                <w:sz w:val="20"/>
                <w:szCs w:val="20"/>
              </w:rPr>
              <w:t xml:space="preserve"> x </w:t>
            </w:r>
            <w:proofErr w:type="spellStart"/>
            <w:r w:rsidRPr="00361AAC">
              <w:rPr>
                <w:rFonts w:cs="Arial"/>
                <w:sz w:val="20"/>
                <w:szCs w:val="20"/>
              </w:rPr>
              <w:t>N</w:t>
            </w:r>
            <w:r w:rsidRPr="00361AAC">
              <w:rPr>
                <w:rFonts w:cs="Arial"/>
                <w:sz w:val="20"/>
                <w:szCs w:val="20"/>
                <w:vertAlign w:val="subscript"/>
              </w:rPr>
              <w:t>detectors</w:t>
            </w:r>
            <w:proofErr w:type="spellEnd"/>
          </w:p>
        </w:tc>
        <w:tc>
          <w:tcPr>
            <w:tcW w:w="153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LM</w:t>
            </w:r>
          </w:p>
        </w:tc>
        <w:tc>
          <w:tcPr>
            <w:tcW w:w="1260" w:type="dxa"/>
            <w:shd w:val="clear" w:color="auto" w:fill="auto"/>
            <w:noWrap/>
            <w:vAlign w:val="center"/>
          </w:tcPr>
          <w:p w:rsidR="00CF1E51" w:rsidRPr="00361AAC" w:rsidRDefault="00CF1E51" w:rsidP="00132F6D">
            <w:pPr>
              <w:rPr>
                <w:rFonts w:cs="Arial"/>
                <w:sz w:val="20"/>
                <w:szCs w:val="20"/>
              </w:rPr>
            </w:pPr>
            <w:proofErr w:type="spellStart"/>
            <w:r w:rsidRPr="00361AAC">
              <w:rPr>
                <w:rFonts w:cs="Arial"/>
                <w:sz w:val="20"/>
                <w:szCs w:val="20"/>
              </w:rPr>
              <w:t>Int</w:t>
            </w:r>
            <w:proofErr w:type="spellEnd"/>
          </w:p>
        </w:tc>
      </w:tr>
      <w:tr w:rsidR="00CF1E51" w:rsidRPr="00361AAC" w:rsidTr="00132F6D">
        <w:trPr>
          <w:trHeight w:val="300"/>
          <w:jc w:val="center"/>
        </w:trPr>
        <w:tc>
          <w:tcPr>
            <w:tcW w:w="272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Sat Pixels</w:t>
            </w:r>
          </w:p>
        </w:tc>
        <w:tc>
          <w:tcPr>
            <w:tcW w:w="1080" w:type="dxa"/>
            <w:vAlign w:val="center"/>
          </w:tcPr>
          <w:p w:rsidR="00CF1E51" w:rsidRPr="00361AAC" w:rsidRDefault="00CF1E51" w:rsidP="00132F6D">
            <w:pPr>
              <w:rPr>
                <w:rFonts w:cs="Arial"/>
                <w:sz w:val="20"/>
                <w:szCs w:val="20"/>
              </w:rPr>
            </w:pPr>
          </w:p>
        </w:tc>
        <w:tc>
          <w:tcPr>
            <w:tcW w:w="1260" w:type="dxa"/>
            <w:shd w:val="clear" w:color="auto" w:fill="auto"/>
            <w:noWrap/>
            <w:vAlign w:val="center"/>
          </w:tcPr>
          <w:p w:rsidR="00CF1E51" w:rsidRPr="00361AAC" w:rsidRDefault="00CF1E51" w:rsidP="00132F6D">
            <w:pPr>
              <w:rPr>
                <w:rFonts w:cs="Arial"/>
                <w:sz w:val="20"/>
                <w:szCs w:val="20"/>
              </w:rPr>
            </w:pPr>
          </w:p>
        </w:tc>
        <w:tc>
          <w:tcPr>
            <w:tcW w:w="990" w:type="dxa"/>
            <w:shd w:val="clear" w:color="auto" w:fill="auto"/>
            <w:noWrap/>
            <w:vAlign w:val="center"/>
          </w:tcPr>
          <w:p w:rsidR="00CF1E51" w:rsidRPr="00361AAC" w:rsidRDefault="00CF1E51" w:rsidP="00132F6D">
            <w:pPr>
              <w:rPr>
                <w:rFonts w:cs="Arial"/>
                <w:sz w:val="20"/>
                <w:szCs w:val="20"/>
              </w:rPr>
            </w:pPr>
            <w:proofErr w:type="spellStart"/>
            <w:r w:rsidRPr="00361AAC">
              <w:rPr>
                <w:rFonts w:cs="Arial"/>
                <w:sz w:val="20"/>
                <w:szCs w:val="20"/>
              </w:rPr>
              <w:t>N</w:t>
            </w:r>
            <w:r w:rsidRPr="00361AAC">
              <w:rPr>
                <w:rFonts w:cs="Arial"/>
                <w:sz w:val="20"/>
                <w:szCs w:val="20"/>
                <w:vertAlign w:val="subscript"/>
              </w:rPr>
              <w:t>bands</w:t>
            </w:r>
            <w:proofErr w:type="spellEnd"/>
            <w:r w:rsidRPr="00361AAC">
              <w:rPr>
                <w:rFonts w:cs="Arial"/>
                <w:sz w:val="20"/>
                <w:szCs w:val="20"/>
              </w:rPr>
              <w:t xml:space="preserve"> x N</w:t>
            </w:r>
            <w:r w:rsidRPr="00361AAC">
              <w:rPr>
                <w:rFonts w:cs="Arial"/>
                <w:sz w:val="20"/>
                <w:szCs w:val="20"/>
                <w:vertAlign w:val="subscript"/>
              </w:rPr>
              <w:t>SCAs</w:t>
            </w:r>
            <w:r w:rsidRPr="00361AAC">
              <w:rPr>
                <w:rFonts w:cs="Arial"/>
                <w:sz w:val="20"/>
                <w:szCs w:val="20"/>
              </w:rPr>
              <w:t xml:space="preserve"> x </w:t>
            </w:r>
            <w:proofErr w:type="spellStart"/>
            <w:r w:rsidRPr="00361AAC">
              <w:rPr>
                <w:rFonts w:cs="Arial"/>
                <w:sz w:val="20"/>
                <w:szCs w:val="20"/>
              </w:rPr>
              <w:t>N</w:t>
            </w:r>
            <w:r w:rsidRPr="00361AAC">
              <w:rPr>
                <w:rFonts w:cs="Arial"/>
                <w:sz w:val="20"/>
                <w:szCs w:val="20"/>
                <w:vertAlign w:val="subscript"/>
              </w:rPr>
              <w:t>detectors</w:t>
            </w:r>
            <w:proofErr w:type="spellEnd"/>
          </w:p>
        </w:tc>
        <w:tc>
          <w:tcPr>
            <w:tcW w:w="153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LM</w:t>
            </w:r>
          </w:p>
        </w:tc>
        <w:tc>
          <w:tcPr>
            <w:tcW w:w="1260" w:type="dxa"/>
            <w:shd w:val="clear" w:color="auto" w:fill="auto"/>
            <w:noWrap/>
            <w:vAlign w:val="center"/>
          </w:tcPr>
          <w:p w:rsidR="00CF1E51" w:rsidRPr="00361AAC" w:rsidRDefault="00CF1E51" w:rsidP="00132F6D">
            <w:pPr>
              <w:rPr>
                <w:rFonts w:cs="Arial"/>
                <w:sz w:val="20"/>
                <w:szCs w:val="20"/>
              </w:rPr>
            </w:pPr>
            <w:proofErr w:type="spellStart"/>
            <w:r w:rsidRPr="00361AAC">
              <w:rPr>
                <w:rFonts w:cs="Arial"/>
                <w:sz w:val="20"/>
                <w:szCs w:val="20"/>
              </w:rPr>
              <w:t>Int</w:t>
            </w:r>
            <w:proofErr w:type="spellEnd"/>
          </w:p>
        </w:tc>
      </w:tr>
      <w:tr w:rsidR="00CF1E51" w:rsidRPr="00361AAC" w:rsidTr="00132F6D">
        <w:trPr>
          <w:trHeight w:val="300"/>
          <w:jc w:val="center"/>
        </w:trPr>
        <w:tc>
          <w:tcPr>
            <w:tcW w:w="2720" w:type="dxa"/>
            <w:shd w:val="clear" w:color="auto" w:fill="auto"/>
            <w:noWrap/>
            <w:vAlign w:val="center"/>
          </w:tcPr>
          <w:p w:rsidR="00CF1E51" w:rsidRPr="00361AAC" w:rsidRDefault="00CF1E51" w:rsidP="00132F6D">
            <w:pPr>
              <w:rPr>
                <w:rFonts w:cs="Arial"/>
                <w:sz w:val="20"/>
                <w:szCs w:val="20"/>
              </w:rPr>
            </w:pPr>
            <w:proofErr w:type="spellStart"/>
            <w:r w:rsidRPr="00361AAC">
              <w:rPr>
                <w:rFonts w:cs="Arial"/>
                <w:sz w:val="20"/>
                <w:szCs w:val="20"/>
              </w:rPr>
              <w:t>Inop</w:t>
            </w:r>
            <w:proofErr w:type="spellEnd"/>
            <w:r w:rsidRPr="00361AAC">
              <w:rPr>
                <w:rFonts w:cs="Arial"/>
                <w:sz w:val="20"/>
                <w:szCs w:val="20"/>
              </w:rPr>
              <w:t xml:space="preserve"> </w:t>
            </w:r>
            <w:proofErr w:type="spellStart"/>
            <w:r w:rsidRPr="00361AAC">
              <w:rPr>
                <w:rFonts w:cs="Arial"/>
                <w:sz w:val="20"/>
                <w:szCs w:val="20"/>
              </w:rPr>
              <w:t>Dets</w:t>
            </w:r>
            <w:proofErr w:type="spellEnd"/>
          </w:p>
        </w:tc>
        <w:tc>
          <w:tcPr>
            <w:tcW w:w="1080" w:type="dxa"/>
            <w:vAlign w:val="center"/>
          </w:tcPr>
          <w:p w:rsidR="00CF1E51" w:rsidRPr="00361AAC" w:rsidRDefault="00CF1E51" w:rsidP="00132F6D">
            <w:pPr>
              <w:rPr>
                <w:rFonts w:cs="Arial"/>
                <w:sz w:val="20"/>
                <w:szCs w:val="20"/>
              </w:rPr>
            </w:pPr>
          </w:p>
        </w:tc>
        <w:tc>
          <w:tcPr>
            <w:tcW w:w="1260" w:type="dxa"/>
            <w:shd w:val="clear" w:color="auto" w:fill="auto"/>
            <w:noWrap/>
            <w:vAlign w:val="center"/>
          </w:tcPr>
          <w:p w:rsidR="00CF1E51" w:rsidRPr="00361AAC" w:rsidRDefault="00CF1E51" w:rsidP="00132F6D">
            <w:pPr>
              <w:rPr>
                <w:rFonts w:cs="Arial"/>
                <w:sz w:val="20"/>
                <w:szCs w:val="20"/>
              </w:rPr>
            </w:pPr>
          </w:p>
        </w:tc>
        <w:tc>
          <w:tcPr>
            <w:tcW w:w="990" w:type="dxa"/>
            <w:shd w:val="clear" w:color="auto" w:fill="auto"/>
            <w:noWrap/>
            <w:vAlign w:val="center"/>
          </w:tcPr>
          <w:p w:rsidR="00CF1E51" w:rsidRPr="00361AAC" w:rsidRDefault="00CF1E51" w:rsidP="00132F6D">
            <w:pPr>
              <w:rPr>
                <w:rFonts w:cs="Arial"/>
                <w:sz w:val="20"/>
                <w:szCs w:val="20"/>
              </w:rPr>
            </w:pPr>
            <w:proofErr w:type="spellStart"/>
            <w:r w:rsidRPr="00361AAC">
              <w:rPr>
                <w:rFonts w:cs="Arial"/>
                <w:sz w:val="20"/>
                <w:szCs w:val="20"/>
              </w:rPr>
              <w:t>N</w:t>
            </w:r>
            <w:r w:rsidRPr="00361AAC">
              <w:rPr>
                <w:rFonts w:cs="Arial"/>
                <w:sz w:val="20"/>
                <w:szCs w:val="20"/>
                <w:vertAlign w:val="subscript"/>
              </w:rPr>
              <w:t>bands</w:t>
            </w:r>
            <w:proofErr w:type="spellEnd"/>
            <w:r w:rsidRPr="00361AAC">
              <w:rPr>
                <w:rFonts w:cs="Arial"/>
                <w:sz w:val="20"/>
                <w:szCs w:val="20"/>
              </w:rPr>
              <w:t xml:space="preserve"> x N</w:t>
            </w:r>
            <w:r w:rsidRPr="00361AAC">
              <w:rPr>
                <w:rFonts w:cs="Arial"/>
                <w:sz w:val="20"/>
                <w:szCs w:val="20"/>
                <w:vertAlign w:val="subscript"/>
              </w:rPr>
              <w:t>SCAs</w:t>
            </w:r>
            <w:r w:rsidRPr="00361AAC">
              <w:rPr>
                <w:rFonts w:cs="Arial"/>
                <w:sz w:val="20"/>
                <w:szCs w:val="20"/>
              </w:rPr>
              <w:t xml:space="preserve"> x </w:t>
            </w:r>
            <w:proofErr w:type="spellStart"/>
            <w:r w:rsidRPr="00361AAC">
              <w:rPr>
                <w:rFonts w:cs="Arial"/>
                <w:sz w:val="20"/>
                <w:szCs w:val="20"/>
              </w:rPr>
              <w:t>N</w:t>
            </w:r>
            <w:r w:rsidRPr="00361AAC">
              <w:rPr>
                <w:rFonts w:cs="Arial"/>
                <w:sz w:val="20"/>
                <w:szCs w:val="20"/>
                <w:vertAlign w:val="subscript"/>
              </w:rPr>
              <w:t>detectors</w:t>
            </w:r>
            <w:proofErr w:type="spellEnd"/>
          </w:p>
        </w:tc>
        <w:tc>
          <w:tcPr>
            <w:tcW w:w="153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CPF</w:t>
            </w:r>
          </w:p>
        </w:tc>
        <w:tc>
          <w:tcPr>
            <w:tcW w:w="1260" w:type="dxa"/>
            <w:shd w:val="clear" w:color="auto" w:fill="auto"/>
            <w:noWrap/>
            <w:vAlign w:val="center"/>
          </w:tcPr>
          <w:p w:rsidR="00CF1E51" w:rsidRPr="00361AAC" w:rsidRDefault="00CF1E51" w:rsidP="00132F6D">
            <w:pPr>
              <w:rPr>
                <w:rFonts w:cs="Arial"/>
                <w:sz w:val="20"/>
                <w:szCs w:val="20"/>
              </w:rPr>
            </w:pPr>
            <w:proofErr w:type="spellStart"/>
            <w:r w:rsidRPr="00361AAC">
              <w:rPr>
                <w:rFonts w:cs="Arial"/>
                <w:sz w:val="20"/>
                <w:szCs w:val="20"/>
              </w:rPr>
              <w:t>Int</w:t>
            </w:r>
            <w:proofErr w:type="spellEnd"/>
          </w:p>
        </w:tc>
      </w:tr>
      <w:tr w:rsidR="00CF1E51" w:rsidRPr="00361AAC" w:rsidTr="00132F6D">
        <w:trPr>
          <w:trHeight w:val="300"/>
          <w:jc w:val="center"/>
        </w:trPr>
        <w:tc>
          <w:tcPr>
            <w:tcW w:w="272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Odd/even detector offsets</w:t>
            </w:r>
          </w:p>
        </w:tc>
        <w:tc>
          <w:tcPr>
            <w:tcW w:w="1080" w:type="dxa"/>
            <w:vAlign w:val="center"/>
          </w:tcPr>
          <w:p w:rsidR="00CF1E51" w:rsidRPr="00361AAC" w:rsidRDefault="00CF1E51" w:rsidP="00132F6D">
            <w:pPr>
              <w:rPr>
                <w:rFonts w:cs="Arial"/>
                <w:sz w:val="20"/>
                <w:szCs w:val="20"/>
              </w:rPr>
            </w:pPr>
          </w:p>
        </w:tc>
        <w:tc>
          <w:tcPr>
            <w:tcW w:w="1260" w:type="dxa"/>
            <w:shd w:val="clear" w:color="auto" w:fill="auto"/>
            <w:noWrap/>
            <w:vAlign w:val="center"/>
          </w:tcPr>
          <w:p w:rsidR="00CF1E51" w:rsidRPr="00361AAC" w:rsidRDefault="00CF1E51" w:rsidP="00132F6D">
            <w:pPr>
              <w:rPr>
                <w:rFonts w:cs="Arial"/>
                <w:sz w:val="20"/>
                <w:szCs w:val="20"/>
              </w:rPr>
            </w:pPr>
          </w:p>
        </w:tc>
        <w:tc>
          <w:tcPr>
            <w:tcW w:w="990" w:type="dxa"/>
            <w:shd w:val="clear" w:color="auto" w:fill="auto"/>
            <w:noWrap/>
            <w:vAlign w:val="center"/>
          </w:tcPr>
          <w:p w:rsidR="00CF1E51" w:rsidRPr="00361AAC" w:rsidRDefault="00CF1E51" w:rsidP="00132F6D">
            <w:pPr>
              <w:rPr>
                <w:rFonts w:cs="Arial"/>
                <w:sz w:val="20"/>
                <w:szCs w:val="20"/>
              </w:rPr>
            </w:pPr>
            <w:proofErr w:type="spellStart"/>
            <w:r w:rsidRPr="00361AAC">
              <w:rPr>
                <w:rFonts w:cs="Arial"/>
                <w:sz w:val="20"/>
                <w:szCs w:val="20"/>
              </w:rPr>
              <w:t>N</w:t>
            </w:r>
            <w:r w:rsidRPr="00361AAC">
              <w:rPr>
                <w:rFonts w:cs="Arial"/>
                <w:sz w:val="20"/>
                <w:szCs w:val="20"/>
                <w:vertAlign w:val="subscript"/>
              </w:rPr>
              <w:t>bands</w:t>
            </w:r>
            <w:proofErr w:type="spellEnd"/>
            <w:r w:rsidRPr="00361AAC">
              <w:rPr>
                <w:rFonts w:cs="Arial"/>
                <w:sz w:val="20"/>
                <w:szCs w:val="20"/>
              </w:rPr>
              <w:t xml:space="preserve"> x N</w:t>
            </w:r>
            <w:r w:rsidRPr="00361AAC">
              <w:rPr>
                <w:rFonts w:cs="Arial"/>
                <w:sz w:val="20"/>
                <w:szCs w:val="20"/>
                <w:vertAlign w:val="subscript"/>
              </w:rPr>
              <w:t>SCAs</w:t>
            </w:r>
            <w:r w:rsidRPr="00361AAC">
              <w:rPr>
                <w:rFonts w:cs="Arial"/>
                <w:sz w:val="20"/>
                <w:szCs w:val="20"/>
              </w:rPr>
              <w:t xml:space="preserve"> x </w:t>
            </w:r>
            <w:proofErr w:type="spellStart"/>
            <w:r w:rsidRPr="00361AAC">
              <w:rPr>
                <w:rFonts w:cs="Arial"/>
                <w:sz w:val="20"/>
                <w:szCs w:val="20"/>
              </w:rPr>
              <w:t>N</w:t>
            </w:r>
            <w:r w:rsidRPr="00361AAC">
              <w:rPr>
                <w:rFonts w:cs="Arial"/>
                <w:sz w:val="20"/>
                <w:szCs w:val="20"/>
                <w:vertAlign w:val="subscript"/>
              </w:rPr>
              <w:t>detectors</w:t>
            </w:r>
            <w:proofErr w:type="spellEnd"/>
          </w:p>
        </w:tc>
        <w:tc>
          <w:tcPr>
            <w:tcW w:w="153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CPF</w:t>
            </w:r>
          </w:p>
        </w:tc>
        <w:tc>
          <w:tcPr>
            <w:tcW w:w="1260" w:type="dxa"/>
            <w:shd w:val="clear" w:color="auto" w:fill="auto"/>
            <w:noWrap/>
            <w:vAlign w:val="center"/>
          </w:tcPr>
          <w:p w:rsidR="00CF1E51" w:rsidRPr="00361AAC" w:rsidRDefault="00CF1E51" w:rsidP="00132F6D">
            <w:pPr>
              <w:rPr>
                <w:rFonts w:cs="Arial"/>
                <w:sz w:val="20"/>
                <w:szCs w:val="20"/>
              </w:rPr>
            </w:pPr>
          </w:p>
        </w:tc>
      </w:tr>
      <w:tr w:rsidR="00CF1E51" w:rsidRPr="00361AAC" w:rsidTr="00132F6D">
        <w:trPr>
          <w:trHeight w:val="300"/>
          <w:jc w:val="center"/>
        </w:trPr>
        <w:tc>
          <w:tcPr>
            <w:tcW w:w="272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Median Filter Size</w:t>
            </w:r>
          </w:p>
        </w:tc>
        <w:tc>
          <w:tcPr>
            <w:tcW w:w="1080" w:type="dxa"/>
            <w:vAlign w:val="center"/>
          </w:tcPr>
          <w:p w:rsidR="00CF1E51" w:rsidRPr="00361AAC" w:rsidRDefault="00CF1E51" w:rsidP="00132F6D">
            <w:pPr>
              <w:rPr>
                <w:rFonts w:cs="Arial"/>
                <w:sz w:val="20"/>
                <w:szCs w:val="20"/>
              </w:rPr>
            </w:pPr>
            <w:r w:rsidRPr="00361AAC">
              <w:rPr>
                <w:rFonts w:ascii="Symbol" w:hAnsi="Symbol" w:cs="Arial"/>
                <w:sz w:val="20"/>
                <w:szCs w:val="20"/>
              </w:rPr>
              <w:t></w:t>
            </w:r>
          </w:p>
        </w:tc>
        <w:tc>
          <w:tcPr>
            <w:tcW w:w="1260" w:type="dxa"/>
            <w:shd w:val="clear" w:color="auto" w:fill="auto"/>
            <w:noWrap/>
            <w:vAlign w:val="center"/>
          </w:tcPr>
          <w:p w:rsidR="00CF1E51" w:rsidRPr="00361AAC" w:rsidRDefault="00CF1E51" w:rsidP="00132F6D">
            <w:pPr>
              <w:rPr>
                <w:rFonts w:cs="Arial"/>
                <w:sz w:val="20"/>
                <w:szCs w:val="20"/>
              </w:rPr>
            </w:pPr>
          </w:p>
        </w:tc>
        <w:tc>
          <w:tcPr>
            <w:tcW w:w="990" w:type="dxa"/>
            <w:shd w:val="clear" w:color="auto" w:fill="auto"/>
            <w:noWrap/>
            <w:vAlign w:val="center"/>
          </w:tcPr>
          <w:p w:rsidR="00CF1E51" w:rsidRPr="00361AAC" w:rsidRDefault="00CF1E51" w:rsidP="00132F6D">
            <w:pPr>
              <w:rPr>
                <w:rFonts w:cs="Arial"/>
                <w:sz w:val="20"/>
                <w:szCs w:val="20"/>
              </w:rPr>
            </w:pPr>
          </w:p>
        </w:tc>
        <w:tc>
          <w:tcPr>
            <w:tcW w:w="153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CPF</w:t>
            </w:r>
          </w:p>
        </w:tc>
        <w:tc>
          <w:tcPr>
            <w:tcW w:w="1260" w:type="dxa"/>
            <w:shd w:val="clear" w:color="auto" w:fill="auto"/>
            <w:noWrap/>
            <w:vAlign w:val="center"/>
          </w:tcPr>
          <w:p w:rsidR="00CF1E51" w:rsidRPr="00361AAC" w:rsidRDefault="00CF1E51" w:rsidP="00132F6D">
            <w:pPr>
              <w:rPr>
                <w:rFonts w:cs="Arial"/>
                <w:sz w:val="20"/>
                <w:szCs w:val="20"/>
              </w:rPr>
            </w:pPr>
            <w:proofErr w:type="spellStart"/>
            <w:r w:rsidRPr="00361AAC">
              <w:rPr>
                <w:rFonts w:cs="Arial"/>
                <w:sz w:val="20"/>
                <w:szCs w:val="20"/>
              </w:rPr>
              <w:t>Int</w:t>
            </w:r>
            <w:proofErr w:type="spellEnd"/>
          </w:p>
        </w:tc>
      </w:tr>
      <w:tr w:rsidR="00CF1E51" w:rsidRPr="00361AAC" w:rsidTr="00132F6D">
        <w:trPr>
          <w:trHeight w:val="300"/>
          <w:jc w:val="center"/>
        </w:trPr>
        <w:tc>
          <w:tcPr>
            <w:tcW w:w="272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Dropped Frames</w:t>
            </w:r>
          </w:p>
        </w:tc>
        <w:tc>
          <w:tcPr>
            <w:tcW w:w="1080" w:type="dxa"/>
            <w:vAlign w:val="center"/>
          </w:tcPr>
          <w:p w:rsidR="00CF1E51" w:rsidRPr="00361AAC" w:rsidRDefault="00CF1E51" w:rsidP="00132F6D">
            <w:pPr>
              <w:rPr>
                <w:rFonts w:cs="Arial"/>
                <w:sz w:val="20"/>
                <w:szCs w:val="20"/>
              </w:rPr>
            </w:pPr>
          </w:p>
        </w:tc>
        <w:tc>
          <w:tcPr>
            <w:tcW w:w="1260" w:type="dxa"/>
            <w:shd w:val="clear" w:color="auto" w:fill="auto"/>
            <w:noWrap/>
            <w:vAlign w:val="center"/>
          </w:tcPr>
          <w:p w:rsidR="00CF1E51" w:rsidRPr="00361AAC" w:rsidRDefault="00CF1E51" w:rsidP="00132F6D">
            <w:pPr>
              <w:rPr>
                <w:rFonts w:cs="Arial"/>
                <w:sz w:val="20"/>
                <w:szCs w:val="20"/>
              </w:rPr>
            </w:pPr>
          </w:p>
        </w:tc>
        <w:tc>
          <w:tcPr>
            <w:tcW w:w="990" w:type="dxa"/>
            <w:shd w:val="clear" w:color="auto" w:fill="auto"/>
            <w:noWrap/>
            <w:vAlign w:val="center"/>
          </w:tcPr>
          <w:p w:rsidR="00CF1E51" w:rsidRPr="00361AAC" w:rsidRDefault="00CF1E51" w:rsidP="00132F6D">
            <w:pPr>
              <w:rPr>
                <w:rFonts w:cs="Arial"/>
                <w:sz w:val="20"/>
                <w:szCs w:val="20"/>
              </w:rPr>
            </w:pPr>
            <w:proofErr w:type="spellStart"/>
            <w:r w:rsidRPr="00361AAC">
              <w:rPr>
                <w:rFonts w:cs="Arial"/>
                <w:sz w:val="20"/>
                <w:szCs w:val="20"/>
              </w:rPr>
              <w:t>N</w:t>
            </w:r>
            <w:r w:rsidRPr="00361AAC">
              <w:rPr>
                <w:rFonts w:cs="Arial"/>
                <w:sz w:val="20"/>
                <w:szCs w:val="20"/>
                <w:vertAlign w:val="subscript"/>
              </w:rPr>
              <w:t>bands</w:t>
            </w:r>
            <w:proofErr w:type="spellEnd"/>
            <w:r w:rsidRPr="00361AAC">
              <w:rPr>
                <w:rFonts w:cs="Arial"/>
                <w:sz w:val="20"/>
                <w:szCs w:val="20"/>
              </w:rPr>
              <w:t xml:space="preserve"> x N</w:t>
            </w:r>
            <w:r w:rsidRPr="00361AAC">
              <w:rPr>
                <w:rFonts w:cs="Arial"/>
                <w:sz w:val="20"/>
                <w:szCs w:val="20"/>
                <w:vertAlign w:val="subscript"/>
              </w:rPr>
              <w:t>SCAs</w:t>
            </w:r>
          </w:p>
        </w:tc>
        <w:tc>
          <w:tcPr>
            <w:tcW w:w="153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LM</w:t>
            </w:r>
          </w:p>
        </w:tc>
        <w:tc>
          <w:tcPr>
            <w:tcW w:w="1260" w:type="dxa"/>
            <w:shd w:val="clear" w:color="auto" w:fill="auto"/>
            <w:noWrap/>
            <w:vAlign w:val="center"/>
          </w:tcPr>
          <w:p w:rsidR="00CF1E51" w:rsidRPr="00361AAC" w:rsidRDefault="00CF1E51" w:rsidP="00132F6D">
            <w:pPr>
              <w:rPr>
                <w:rFonts w:cs="Arial"/>
                <w:sz w:val="20"/>
                <w:szCs w:val="20"/>
              </w:rPr>
            </w:pPr>
            <w:proofErr w:type="spellStart"/>
            <w:r w:rsidRPr="00361AAC">
              <w:rPr>
                <w:rFonts w:cs="Arial"/>
                <w:sz w:val="20"/>
                <w:szCs w:val="20"/>
              </w:rPr>
              <w:t>Int</w:t>
            </w:r>
            <w:proofErr w:type="spellEnd"/>
          </w:p>
        </w:tc>
      </w:tr>
      <w:tr w:rsidR="00CF1E51" w:rsidRPr="00361AAC" w:rsidTr="00132F6D">
        <w:trPr>
          <w:trHeight w:val="300"/>
          <w:jc w:val="center"/>
        </w:trPr>
        <w:tc>
          <w:tcPr>
            <w:tcW w:w="2720" w:type="dxa"/>
            <w:shd w:val="clear" w:color="auto" w:fill="auto"/>
            <w:noWrap/>
            <w:vAlign w:val="center"/>
          </w:tcPr>
          <w:p w:rsidR="00CF1E51" w:rsidRPr="00361AAC" w:rsidRDefault="00CF1E51" w:rsidP="00132F6D">
            <w:pPr>
              <w:rPr>
                <w:rFonts w:cs="Arial"/>
                <w:sz w:val="20"/>
                <w:szCs w:val="20"/>
              </w:rPr>
            </w:pPr>
            <w:proofErr w:type="spellStart"/>
            <w:r w:rsidRPr="00361AAC">
              <w:rPr>
                <w:rFonts w:cs="Arial"/>
                <w:sz w:val="20"/>
                <w:szCs w:val="20"/>
              </w:rPr>
              <w:t>SCA_illumination_flag</w:t>
            </w:r>
            <w:proofErr w:type="spellEnd"/>
          </w:p>
        </w:tc>
        <w:tc>
          <w:tcPr>
            <w:tcW w:w="1080" w:type="dxa"/>
            <w:vAlign w:val="center"/>
          </w:tcPr>
          <w:p w:rsidR="00CF1E51" w:rsidRPr="00361AAC" w:rsidRDefault="00CF1E51" w:rsidP="00132F6D">
            <w:pPr>
              <w:rPr>
                <w:rFonts w:cs="Arial"/>
                <w:sz w:val="20"/>
                <w:szCs w:val="20"/>
              </w:rPr>
            </w:pPr>
          </w:p>
        </w:tc>
        <w:tc>
          <w:tcPr>
            <w:tcW w:w="1260" w:type="dxa"/>
            <w:shd w:val="clear" w:color="auto" w:fill="auto"/>
            <w:noWrap/>
            <w:vAlign w:val="center"/>
          </w:tcPr>
          <w:p w:rsidR="00CF1E51" w:rsidRPr="00361AAC" w:rsidRDefault="00CF1E51" w:rsidP="00132F6D">
            <w:pPr>
              <w:rPr>
                <w:rFonts w:cs="Arial"/>
                <w:sz w:val="20"/>
                <w:szCs w:val="20"/>
              </w:rPr>
            </w:pPr>
          </w:p>
        </w:tc>
        <w:tc>
          <w:tcPr>
            <w:tcW w:w="99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N</w:t>
            </w:r>
            <w:r w:rsidRPr="00361AAC">
              <w:rPr>
                <w:rFonts w:cs="Arial"/>
                <w:sz w:val="20"/>
                <w:szCs w:val="20"/>
                <w:vertAlign w:val="subscript"/>
              </w:rPr>
              <w:t>SCAs</w:t>
            </w:r>
          </w:p>
        </w:tc>
        <w:tc>
          <w:tcPr>
            <w:tcW w:w="153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 xml:space="preserve">Currently not available in </w:t>
            </w:r>
            <w:r w:rsidRPr="00361AAC">
              <w:rPr>
                <w:rFonts w:cs="Arial"/>
                <w:sz w:val="20"/>
                <w:szCs w:val="20"/>
              </w:rPr>
              <w:lastRenderedPageBreak/>
              <w:t>the Ancillary/db. A mechanism to get this information is desired.</w:t>
            </w:r>
          </w:p>
        </w:tc>
        <w:tc>
          <w:tcPr>
            <w:tcW w:w="1260" w:type="dxa"/>
            <w:shd w:val="clear" w:color="auto" w:fill="auto"/>
            <w:noWrap/>
            <w:vAlign w:val="center"/>
          </w:tcPr>
          <w:p w:rsidR="00CF1E51" w:rsidRPr="00361AAC" w:rsidRDefault="00CF1E51" w:rsidP="00132F6D">
            <w:pPr>
              <w:rPr>
                <w:rFonts w:cs="Arial"/>
                <w:sz w:val="20"/>
                <w:szCs w:val="20"/>
              </w:rPr>
            </w:pPr>
            <w:proofErr w:type="spellStart"/>
            <w:r w:rsidRPr="00361AAC">
              <w:rPr>
                <w:rFonts w:cs="Arial"/>
                <w:sz w:val="20"/>
                <w:szCs w:val="20"/>
              </w:rPr>
              <w:lastRenderedPageBreak/>
              <w:t>Int</w:t>
            </w:r>
            <w:proofErr w:type="spellEnd"/>
          </w:p>
        </w:tc>
      </w:tr>
      <w:tr w:rsidR="00CF1E51" w:rsidRPr="00361AAC" w:rsidTr="00132F6D">
        <w:trPr>
          <w:trHeight w:val="300"/>
          <w:jc w:val="center"/>
        </w:trPr>
        <w:tc>
          <w:tcPr>
            <w:tcW w:w="272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Data/Imagery start/stop time [UTC]</w:t>
            </w:r>
          </w:p>
        </w:tc>
        <w:tc>
          <w:tcPr>
            <w:tcW w:w="1080" w:type="dxa"/>
            <w:vAlign w:val="center"/>
          </w:tcPr>
          <w:p w:rsidR="00CF1E51" w:rsidRPr="00361AAC" w:rsidRDefault="00CF1E51" w:rsidP="00132F6D">
            <w:pPr>
              <w:rPr>
                <w:rFonts w:cs="Arial"/>
                <w:sz w:val="20"/>
                <w:szCs w:val="20"/>
              </w:rPr>
            </w:pPr>
            <w:proofErr w:type="spellStart"/>
            <w:r w:rsidRPr="00361AAC">
              <w:rPr>
                <w:rFonts w:cs="Arial"/>
                <w:sz w:val="20"/>
                <w:szCs w:val="20"/>
              </w:rPr>
              <w:t>T</w:t>
            </w:r>
            <w:r w:rsidRPr="00361AAC">
              <w:rPr>
                <w:rFonts w:cs="Arial"/>
                <w:sz w:val="20"/>
                <w:szCs w:val="20"/>
                <w:vertAlign w:val="subscript"/>
              </w:rPr>
              <w:t>start</w:t>
            </w:r>
            <w:r w:rsidRPr="00361AAC">
              <w:rPr>
                <w:rFonts w:cs="Arial"/>
                <w:sz w:val="20"/>
                <w:szCs w:val="20"/>
              </w:rPr>
              <w:t>,T</w:t>
            </w:r>
            <w:r w:rsidRPr="00361AAC">
              <w:rPr>
                <w:rFonts w:cs="Arial"/>
                <w:sz w:val="20"/>
                <w:szCs w:val="20"/>
                <w:vertAlign w:val="subscript"/>
              </w:rPr>
              <w:t>end</w:t>
            </w:r>
            <w:proofErr w:type="spellEnd"/>
          </w:p>
        </w:tc>
        <w:tc>
          <w:tcPr>
            <w:tcW w:w="1260" w:type="dxa"/>
            <w:shd w:val="clear" w:color="auto" w:fill="auto"/>
            <w:noWrap/>
            <w:vAlign w:val="center"/>
          </w:tcPr>
          <w:p w:rsidR="00CF1E51" w:rsidRPr="00361AAC" w:rsidRDefault="00CF1E51" w:rsidP="00132F6D">
            <w:pPr>
              <w:rPr>
                <w:rFonts w:cs="Arial"/>
                <w:sz w:val="20"/>
                <w:szCs w:val="20"/>
              </w:rPr>
            </w:pPr>
            <w:proofErr w:type="spellStart"/>
            <w:r w:rsidRPr="00361AAC">
              <w:rPr>
                <w:rFonts w:cs="Arial"/>
                <w:sz w:val="20"/>
                <w:szCs w:val="20"/>
              </w:rPr>
              <w:t>YYYYDDDhhmmss.sss</w:t>
            </w:r>
            <w:proofErr w:type="spellEnd"/>
          </w:p>
        </w:tc>
        <w:tc>
          <w:tcPr>
            <w:tcW w:w="990" w:type="dxa"/>
            <w:shd w:val="clear" w:color="auto" w:fill="auto"/>
            <w:noWrap/>
            <w:vAlign w:val="center"/>
          </w:tcPr>
          <w:p w:rsidR="00CF1E51" w:rsidRPr="00361AAC" w:rsidRDefault="00CF1E51" w:rsidP="00132F6D">
            <w:pPr>
              <w:rPr>
                <w:rFonts w:cs="Arial"/>
                <w:sz w:val="20"/>
                <w:szCs w:val="20"/>
              </w:rPr>
            </w:pPr>
          </w:p>
        </w:tc>
        <w:tc>
          <w:tcPr>
            <w:tcW w:w="153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Ancillary/</w:t>
            </w:r>
            <w:proofErr w:type="spellStart"/>
            <w:r w:rsidRPr="00361AAC">
              <w:rPr>
                <w:rFonts w:cs="Arial"/>
                <w:sz w:val="20"/>
                <w:szCs w:val="20"/>
              </w:rPr>
              <w:t>db</w:t>
            </w:r>
            <w:proofErr w:type="spellEnd"/>
            <w:r w:rsidRPr="00361AAC">
              <w:rPr>
                <w:rFonts w:cs="Arial"/>
                <w:sz w:val="20"/>
                <w:szCs w:val="20"/>
              </w:rPr>
              <w:t xml:space="preserve"> </w:t>
            </w:r>
          </w:p>
        </w:tc>
        <w:tc>
          <w:tcPr>
            <w:tcW w:w="126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Text or Date</w:t>
            </w:r>
          </w:p>
        </w:tc>
      </w:tr>
      <w:tr w:rsidR="00CF1E51" w:rsidRPr="00361AAC" w:rsidTr="00132F6D">
        <w:trPr>
          <w:trHeight w:val="300"/>
          <w:jc w:val="center"/>
        </w:trPr>
        <w:tc>
          <w:tcPr>
            <w:tcW w:w="272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Frame rate</w:t>
            </w:r>
          </w:p>
        </w:tc>
        <w:tc>
          <w:tcPr>
            <w:tcW w:w="1080" w:type="dxa"/>
            <w:vAlign w:val="center"/>
          </w:tcPr>
          <w:p w:rsidR="00CF1E51" w:rsidRPr="00361AAC" w:rsidRDefault="00CF1E51" w:rsidP="00132F6D">
            <w:pPr>
              <w:rPr>
                <w:rFonts w:cs="Arial"/>
                <w:sz w:val="20"/>
                <w:szCs w:val="20"/>
              </w:rPr>
            </w:pPr>
            <w:r w:rsidRPr="00361AAC">
              <w:rPr>
                <w:rFonts w:cs="Arial"/>
                <w:sz w:val="20"/>
                <w:szCs w:val="20"/>
              </w:rPr>
              <w:t>F</w:t>
            </w:r>
          </w:p>
        </w:tc>
        <w:tc>
          <w:tcPr>
            <w:tcW w:w="126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Hz</w:t>
            </w:r>
          </w:p>
        </w:tc>
        <w:tc>
          <w:tcPr>
            <w:tcW w:w="990" w:type="dxa"/>
            <w:shd w:val="clear" w:color="auto" w:fill="auto"/>
            <w:noWrap/>
            <w:vAlign w:val="center"/>
          </w:tcPr>
          <w:p w:rsidR="00CF1E51" w:rsidRPr="00361AAC" w:rsidRDefault="00CF1E51" w:rsidP="00132F6D">
            <w:pPr>
              <w:rPr>
                <w:rFonts w:cs="Arial"/>
                <w:sz w:val="20"/>
                <w:szCs w:val="20"/>
              </w:rPr>
            </w:pPr>
          </w:p>
        </w:tc>
        <w:tc>
          <w:tcPr>
            <w:tcW w:w="153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Ancillary/</w:t>
            </w:r>
            <w:proofErr w:type="spellStart"/>
            <w:r w:rsidRPr="00361AAC">
              <w:rPr>
                <w:rFonts w:cs="Arial"/>
                <w:sz w:val="20"/>
                <w:szCs w:val="20"/>
              </w:rPr>
              <w:t>db</w:t>
            </w:r>
            <w:proofErr w:type="spellEnd"/>
            <w:r w:rsidRPr="00361AAC">
              <w:rPr>
                <w:rFonts w:cs="Arial"/>
                <w:sz w:val="20"/>
                <w:szCs w:val="20"/>
              </w:rPr>
              <w:t xml:space="preserve"> </w:t>
            </w:r>
          </w:p>
        </w:tc>
        <w:tc>
          <w:tcPr>
            <w:tcW w:w="126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Float</w:t>
            </w:r>
          </w:p>
        </w:tc>
      </w:tr>
      <w:tr w:rsidR="00CF1E51" w:rsidRPr="00361AAC" w:rsidTr="00132F6D">
        <w:trPr>
          <w:trHeight w:val="300"/>
          <w:jc w:val="center"/>
        </w:trPr>
        <w:tc>
          <w:tcPr>
            <w:tcW w:w="272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Integration time</w:t>
            </w:r>
          </w:p>
        </w:tc>
        <w:tc>
          <w:tcPr>
            <w:tcW w:w="1080" w:type="dxa"/>
            <w:vAlign w:val="center"/>
          </w:tcPr>
          <w:p w:rsidR="00CF1E51" w:rsidRPr="00361AAC" w:rsidRDefault="00CF1E51" w:rsidP="00132F6D">
            <w:pPr>
              <w:rPr>
                <w:rFonts w:cs="Arial"/>
                <w:sz w:val="20"/>
                <w:szCs w:val="20"/>
              </w:rPr>
            </w:pPr>
            <w:r w:rsidRPr="00361AAC">
              <w:rPr>
                <w:rFonts w:cs="Arial"/>
                <w:sz w:val="20"/>
                <w:szCs w:val="20"/>
              </w:rPr>
              <w:t>I</w:t>
            </w:r>
          </w:p>
        </w:tc>
        <w:tc>
          <w:tcPr>
            <w:tcW w:w="1260" w:type="dxa"/>
            <w:shd w:val="clear" w:color="auto" w:fill="auto"/>
            <w:noWrap/>
            <w:vAlign w:val="center"/>
          </w:tcPr>
          <w:p w:rsidR="00CF1E51" w:rsidRPr="00361AAC" w:rsidRDefault="00CF1E51" w:rsidP="00132F6D">
            <w:pPr>
              <w:rPr>
                <w:rFonts w:cs="Arial"/>
                <w:sz w:val="20"/>
                <w:szCs w:val="20"/>
              </w:rPr>
            </w:pPr>
            <w:proofErr w:type="spellStart"/>
            <w:r w:rsidRPr="00361AAC">
              <w:rPr>
                <w:rFonts w:cs="Arial"/>
                <w:sz w:val="20"/>
                <w:szCs w:val="20"/>
              </w:rPr>
              <w:t>Ms</w:t>
            </w:r>
            <w:proofErr w:type="spellEnd"/>
          </w:p>
        </w:tc>
        <w:tc>
          <w:tcPr>
            <w:tcW w:w="990" w:type="dxa"/>
            <w:shd w:val="clear" w:color="auto" w:fill="auto"/>
            <w:noWrap/>
            <w:vAlign w:val="center"/>
          </w:tcPr>
          <w:p w:rsidR="00CF1E51" w:rsidRPr="00361AAC" w:rsidRDefault="00CF1E51" w:rsidP="00132F6D">
            <w:pPr>
              <w:rPr>
                <w:rFonts w:cs="Arial"/>
                <w:sz w:val="20"/>
                <w:szCs w:val="20"/>
              </w:rPr>
            </w:pPr>
          </w:p>
        </w:tc>
        <w:tc>
          <w:tcPr>
            <w:tcW w:w="153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Ancillary/</w:t>
            </w:r>
            <w:proofErr w:type="spellStart"/>
            <w:r w:rsidRPr="00361AAC">
              <w:rPr>
                <w:rFonts w:cs="Arial"/>
                <w:sz w:val="20"/>
                <w:szCs w:val="20"/>
              </w:rPr>
              <w:t>db</w:t>
            </w:r>
            <w:proofErr w:type="spellEnd"/>
          </w:p>
        </w:tc>
        <w:tc>
          <w:tcPr>
            <w:tcW w:w="126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Float</w:t>
            </w:r>
          </w:p>
        </w:tc>
      </w:tr>
      <w:tr w:rsidR="00CF1E51" w:rsidRPr="00361AAC" w:rsidTr="00132F6D">
        <w:trPr>
          <w:trHeight w:val="300"/>
          <w:jc w:val="center"/>
        </w:trPr>
        <w:tc>
          <w:tcPr>
            <w:tcW w:w="272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Spacecraft ephemeris/Attitude</w:t>
            </w:r>
          </w:p>
        </w:tc>
        <w:tc>
          <w:tcPr>
            <w:tcW w:w="1080" w:type="dxa"/>
            <w:vAlign w:val="center"/>
          </w:tcPr>
          <w:p w:rsidR="00CF1E51" w:rsidRPr="00361AAC" w:rsidRDefault="00CF1E51" w:rsidP="00132F6D">
            <w:pPr>
              <w:rPr>
                <w:rFonts w:cs="Arial"/>
                <w:sz w:val="20"/>
                <w:szCs w:val="20"/>
              </w:rPr>
            </w:pPr>
          </w:p>
        </w:tc>
        <w:tc>
          <w:tcPr>
            <w:tcW w:w="126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Km</w:t>
            </w:r>
          </w:p>
        </w:tc>
        <w:tc>
          <w:tcPr>
            <w:tcW w:w="990" w:type="dxa"/>
            <w:shd w:val="clear" w:color="auto" w:fill="auto"/>
            <w:noWrap/>
            <w:vAlign w:val="center"/>
          </w:tcPr>
          <w:p w:rsidR="00CF1E51" w:rsidRPr="00361AAC" w:rsidRDefault="00CF1E51" w:rsidP="00132F6D">
            <w:pPr>
              <w:rPr>
                <w:rFonts w:cs="Arial"/>
                <w:sz w:val="20"/>
                <w:szCs w:val="20"/>
              </w:rPr>
            </w:pPr>
          </w:p>
        </w:tc>
        <w:tc>
          <w:tcPr>
            <w:tcW w:w="153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Ancillary/</w:t>
            </w:r>
            <w:proofErr w:type="spellStart"/>
            <w:r w:rsidRPr="00361AAC">
              <w:rPr>
                <w:rFonts w:cs="Arial"/>
                <w:sz w:val="20"/>
                <w:szCs w:val="20"/>
              </w:rPr>
              <w:t>db</w:t>
            </w:r>
            <w:proofErr w:type="spellEnd"/>
          </w:p>
        </w:tc>
        <w:tc>
          <w:tcPr>
            <w:tcW w:w="126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Float</w:t>
            </w:r>
          </w:p>
        </w:tc>
      </w:tr>
      <w:tr w:rsidR="00CF1E51" w:rsidRPr="00361AAC" w:rsidTr="00132F6D">
        <w:trPr>
          <w:trHeight w:val="300"/>
          <w:jc w:val="center"/>
        </w:trPr>
        <w:tc>
          <w:tcPr>
            <w:tcW w:w="272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 xml:space="preserve">Moon-SC distance </w:t>
            </w:r>
          </w:p>
        </w:tc>
        <w:tc>
          <w:tcPr>
            <w:tcW w:w="1080" w:type="dxa"/>
            <w:vAlign w:val="center"/>
          </w:tcPr>
          <w:p w:rsidR="00CF1E51" w:rsidRPr="00361AAC" w:rsidRDefault="00CF1E51" w:rsidP="00132F6D">
            <w:pPr>
              <w:rPr>
                <w:rFonts w:cs="Arial"/>
                <w:sz w:val="20"/>
                <w:szCs w:val="20"/>
              </w:rPr>
            </w:pPr>
            <w:r w:rsidRPr="00361AAC">
              <w:rPr>
                <w:rFonts w:cs="Arial"/>
                <w:sz w:val="20"/>
                <w:szCs w:val="20"/>
              </w:rPr>
              <w:t>R</w:t>
            </w:r>
            <w:r w:rsidRPr="00361AAC">
              <w:rPr>
                <w:rFonts w:cs="Arial"/>
                <w:sz w:val="20"/>
                <w:szCs w:val="20"/>
                <w:vertAlign w:val="subscript"/>
              </w:rPr>
              <w:t>m-</w:t>
            </w:r>
            <w:proofErr w:type="spellStart"/>
            <w:r w:rsidRPr="00361AAC">
              <w:rPr>
                <w:rFonts w:cs="Arial"/>
                <w:sz w:val="20"/>
                <w:szCs w:val="20"/>
                <w:vertAlign w:val="subscript"/>
              </w:rPr>
              <w:t>sc</w:t>
            </w:r>
            <w:proofErr w:type="spellEnd"/>
          </w:p>
        </w:tc>
        <w:tc>
          <w:tcPr>
            <w:tcW w:w="126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Km</w:t>
            </w:r>
          </w:p>
        </w:tc>
        <w:tc>
          <w:tcPr>
            <w:tcW w:w="990" w:type="dxa"/>
            <w:shd w:val="clear" w:color="auto" w:fill="auto"/>
            <w:noWrap/>
            <w:vAlign w:val="center"/>
          </w:tcPr>
          <w:p w:rsidR="00CF1E51" w:rsidRPr="00361AAC" w:rsidRDefault="00CF1E51" w:rsidP="00132F6D">
            <w:pPr>
              <w:rPr>
                <w:rFonts w:cs="Arial"/>
                <w:sz w:val="20"/>
                <w:szCs w:val="20"/>
              </w:rPr>
            </w:pPr>
          </w:p>
        </w:tc>
        <w:tc>
          <w:tcPr>
            <w:tcW w:w="153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Currently not available in Ancillary/</w:t>
            </w:r>
            <w:proofErr w:type="spellStart"/>
            <w:r w:rsidRPr="00361AAC">
              <w:rPr>
                <w:rFonts w:cs="Arial"/>
                <w:sz w:val="20"/>
                <w:szCs w:val="20"/>
              </w:rPr>
              <w:t>db</w:t>
            </w:r>
            <w:proofErr w:type="spellEnd"/>
            <w:r w:rsidRPr="00361AAC">
              <w:rPr>
                <w:rFonts w:cs="Arial"/>
                <w:sz w:val="20"/>
                <w:szCs w:val="20"/>
              </w:rPr>
              <w:t xml:space="preserve"> but can be calculated by IAS using existing code.</w:t>
            </w:r>
          </w:p>
        </w:tc>
        <w:tc>
          <w:tcPr>
            <w:tcW w:w="126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Float</w:t>
            </w:r>
          </w:p>
        </w:tc>
      </w:tr>
      <w:tr w:rsidR="00CF1E51" w:rsidRPr="00361AAC" w:rsidTr="00132F6D">
        <w:trPr>
          <w:trHeight w:val="125"/>
          <w:jc w:val="center"/>
        </w:trPr>
        <w:tc>
          <w:tcPr>
            <w:tcW w:w="272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Earth-Sun distance</w:t>
            </w:r>
          </w:p>
        </w:tc>
        <w:tc>
          <w:tcPr>
            <w:tcW w:w="1080" w:type="dxa"/>
            <w:vAlign w:val="center"/>
          </w:tcPr>
          <w:p w:rsidR="00CF1E51" w:rsidRPr="00361AAC" w:rsidRDefault="00CF1E51" w:rsidP="00132F6D">
            <w:pPr>
              <w:rPr>
                <w:rFonts w:cs="Arial"/>
                <w:sz w:val="20"/>
                <w:szCs w:val="20"/>
              </w:rPr>
            </w:pPr>
            <w:r w:rsidRPr="00361AAC">
              <w:rPr>
                <w:rFonts w:cs="Arial"/>
                <w:sz w:val="20"/>
                <w:szCs w:val="20"/>
              </w:rPr>
              <w:t>R</w:t>
            </w:r>
            <w:r w:rsidRPr="00361AAC">
              <w:rPr>
                <w:rFonts w:cs="Arial"/>
                <w:sz w:val="20"/>
                <w:szCs w:val="20"/>
                <w:vertAlign w:val="subscript"/>
              </w:rPr>
              <w:t>e-s</w:t>
            </w:r>
          </w:p>
        </w:tc>
        <w:tc>
          <w:tcPr>
            <w:tcW w:w="126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Km</w:t>
            </w:r>
          </w:p>
        </w:tc>
        <w:tc>
          <w:tcPr>
            <w:tcW w:w="990" w:type="dxa"/>
            <w:shd w:val="clear" w:color="auto" w:fill="auto"/>
            <w:noWrap/>
            <w:vAlign w:val="center"/>
          </w:tcPr>
          <w:p w:rsidR="00CF1E51" w:rsidRPr="00361AAC" w:rsidRDefault="00CF1E51" w:rsidP="00132F6D">
            <w:pPr>
              <w:rPr>
                <w:rFonts w:cs="Arial"/>
                <w:sz w:val="20"/>
                <w:szCs w:val="20"/>
              </w:rPr>
            </w:pPr>
          </w:p>
        </w:tc>
        <w:tc>
          <w:tcPr>
            <w:tcW w:w="153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Currently not available in Ancillary/</w:t>
            </w:r>
            <w:proofErr w:type="spellStart"/>
            <w:r w:rsidRPr="00361AAC">
              <w:rPr>
                <w:rFonts w:cs="Arial"/>
                <w:sz w:val="20"/>
                <w:szCs w:val="20"/>
              </w:rPr>
              <w:t>db</w:t>
            </w:r>
            <w:proofErr w:type="spellEnd"/>
            <w:r w:rsidRPr="00361AAC">
              <w:rPr>
                <w:rFonts w:cs="Arial"/>
                <w:sz w:val="20"/>
                <w:szCs w:val="20"/>
              </w:rPr>
              <w:t xml:space="preserve"> but can be calculated by IAS using existing code.</w:t>
            </w:r>
          </w:p>
        </w:tc>
        <w:tc>
          <w:tcPr>
            <w:tcW w:w="126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Float</w:t>
            </w:r>
          </w:p>
        </w:tc>
      </w:tr>
      <w:tr w:rsidR="00CF1E51" w:rsidRPr="00361AAC" w:rsidTr="00132F6D">
        <w:trPr>
          <w:trHeight w:val="300"/>
          <w:jc w:val="center"/>
        </w:trPr>
        <w:tc>
          <w:tcPr>
            <w:tcW w:w="272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Earth-Moon distance</w:t>
            </w:r>
          </w:p>
        </w:tc>
        <w:tc>
          <w:tcPr>
            <w:tcW w:w="1080" w:type="dxa"/>
            <w:vAlign w:val="center"/>
          </w:tcPr>
          <w:p w:rsidR="00CF1E51" w:rsidRPr="00361AAC" w:rsidRDefault="00CF1E51" w:rsidP="00132F6D">
            <w:pPr>
              <w:rPr>
                <w:rFonts w:cs="Arial"/>
                <w:sz w:val="20"/>
                <w:szCs w:val="20"/>
              </w:rPr>
            </w:pPr>
            <w:r w:rsidRPr="00361AAC">
              <w:rPr>
                <w:rFonts w:cs="Arial"/>
                <w:sz w:val="20"/>
                <w:szCs w:val="20"/>
              </w:rPr>
              <w:t>R</w:t>
            </w:r>
            <w:r w:rsidRPr="00361AAC">
              <w:rPr>
                <w:rFonts w:cs="Arial"/>
                <w:sz w:val="20"/>
                <w:szCs w:val="20"/>
                <w:vertAlign w:val="subscript"/>
              </w:rPr>
              <w:t>e-m</w:t>
            </w:r>
          </w:p>
        </w:tc>
        <w:tc>
          <w:tcPr>
            <w:tcW w:w="126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Km</w:t>
            </w:r>
          </w:p>
        </w:tc>
        <w:tc>
          <w:tcPr>
            <w:tcW w:w="990" w:type="dxa"/>
            <w:shd w:val="clear" w:color="auto" w:fill="auto"/>
            <w:noWrap/>
            <w:vAlign w:val="center"/>
          </w:tcPr>
          <w:p w:rsidR="00CF1E51" w:rsidRPr="00361AAC" w:rsidRDefault="00CF1E51" w:rsidP="00132F6D">
            <w:pPr>
              <w:rPr>
                <w:rFonts w:cs="Arial"/>
                <w:sz w:val="20"/>
                <w:szCs w:val="20"/>
              </w:rPr>
            </w:pPr>
          </w:p>
        </w:tc>
        <w:tc>
          <w:tcPr>
            <w:tcW w:w="153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Currently not available in Ancillary/</w:t>
            </w:r>
            <w:proofErr w:type="spellStart"/>
            <w:r w:rsidRPr="00361AAC">
              <w:rPr>
                <w:rFonts w:cs="Arial"/>
                <w:sz w:val="20"/>
                <w:szCs w:val="20"/>
              </w:rPr>
              <w:t>db</w:t>
            </w:r>
            <w:proofErr w:type="spellEnd"/>
            <w:r w:rsidRPr="00361AAC">
              <w:rPr>
                <w:rFonts w:cs="Arial"/>
                <w:sz w:val="20"/>
                <w:szCs w:val="20"/>
              </w:rPr>
              <w:t xml:space="preserve"> but can be calculated by IAS using existing code.</w:t>
            </w:r>
          </w:p>
        </w:tc>
        <w:tc>
          <w:tcPr>
            <w:tcW w:w="126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Float</w:t>
            </w:r>
          </w:p>
        </w:tc>
      </w:tr>
      <w:tr w:rsidR="00CF1E51" w:rsidRPr="00361AAC" w:rsidTr="00132F6D">
        <w:trPr>
          <w:trHeight w:val="300"/>
          <w:jc w:val="center"/>
        </w:trPr>
        <w:tc>
          <w:tcPr>
            <w:tcW w:w="272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Earth-SC distance</w:t>
            </w:r>
          </w:p>
        </w:tc>
        <w:tc>
          <w:tcPr>
            <w:tcW w:w="1080" w:type="dxa"/>
            <w:vAlign w:val="center"/>
          </w:tcPr>
          <w:p w:rsidR="00CF1E51" w:rsidRPr="00361AAC" w:rsidRDefault="00CF1E51" w:rsidP="00132F6D">
            <w:pPr>
              <w:rPr>
                <w:rFonts w:cs="Arial"/>
                <w:sz w:val="20"/>
                <w:szCs w:val="20"/>
              </w:rPr>
            </w:pPr>
            <w:r w:rsidRPr="00361AAC">
              <w:rPr>
                <w:rFonts w:cs="Arial"/>
                <w:sz w:val="20"/>
                <w:szCs w:val="20"/>
              </w:rPr>
              <w:t>R</w:t>
            </w:r>
            <w:r w:rsidRPr="00361AAC">
              <w:rPr>
                <w:rFonts w:cs="Arial"/>
                <w:sz w:val="20"/>
                <w:szCs w:val="20"/>
                <w:vertAlign w:val="subscript"/>
              </w:rPr>
              <w:t>e-</w:t>
            </w:r>
            <w:proofErr w:type="spellStart"/>
            <w:r w:rsidRPr="00361AAC">
              <w:rPr>
                <w:rFonts w:cs="Arial"/>
                <w:sz w:val="20"/>
                <w:szCs w:val="20"/>
                <w:vertAlign w:val="subscript"/>
              </w:rPr>
              <w:t>sc</w:t>
            </w:r>
            <w:proofErr w:type="spellEnd"/>
          </w:p>
        </w:tc>
        <w:tc>
          <w:tcPr>
            <w:tcW w:w="126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Km</w:t>
            </w:r>
          </w:p>
        </w:tc>
        <w:tc>
          <w:tcPr>
            <w:tcW w:w="990" w:type="dxa"/>
            <w:shd w:val="clear" w:color="auto" w:fill="auto"/>
            <w:noWrap/>
            <w:vAlign w:val="center"/>
          </w:tcPr>
          <w:p w:rsidR="00CF1E51" w:rsidRPr="00361AAC" w:rsidRDefault="00CF1E51" w:rsidP="00132F6D">
            <w:pPr>
              <w:rPr>
                <w:rFonts w:cs="Arial"/>
                <w:sz w:val="20"/>
                <w:szCs w:val="20"/>
              </w:rPr>
            </w:pPr>
          </w:p>
        </w:tc>
        <w:tc>
          <w:tcPr>
            <w:tcW w:w="153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Currently not available in Ancillary/</w:t>
            </w:r>
            <w:proofErr w:type="spellStart"/>
            <w:r w:rsidRPr="00361AAC">
              <w:rPr>
                <w:rFonts w:cs="Arial"/>
                <w:sz w:val="20"/>
                <w:szCs w:val="20"/>
              </w:rPr>
              <w:t>db</w:t>
            </w:r>
            <w:proofErr w:type="spellEnd"/>
            <w:r w:rsidRPr="00361AAC">
              <w:rPr>
                <w:rFonts w:cs="Arial"/>
                <w:sz w:val="20"/>
                <w:szCs w:val="20"/>
              </w:rPr>
              <w:t xml:space="preserve"> but can be calculated by IAS using existing code. </w:t>
            </w:r>
          </w:p>
        </w:tc>
        <w:tc>
          <w:tcPr>
            <w:tcW w:w="126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Float</w:t>
            </w:r>
          </w:p>
        </w:tc>
      </w:tr>
      <w:tr w:rsidR="00CF1E51" w:rsidRPr="00361AAC" w:rsidTr="00132F6D">
        <w:trPr>
          <w:trHeight w:val="300"/>
          <w:jc w:val="center"/>
        </w:trPr>
        <w:tc>
          <w:tcPr>
            <w:tcW w:w="272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Radiance Integration Thresholds</w:t>
            </w:r>
          </w:p>
        </w:tc>
        <w:tc>
          <w:tcPr>
            <w:tcW w:w="1080" w:type="dxa"/>
            <w:vAlign w:val="center"/>
          </w:tcPr>
          <w:p w:rsidR="00CF1E51" w:rsidRPr="00361AAC" w:rsidRDefault="00CF1E51" w:rsidP="00132F6D">
            <w:pPr>
              <w:rPr>
                <w:rFonts w:cs="Arial"/>
                <w:sz w:val="20"/>
                <w:szCs w:val="20"/>
              </w:rPr>
            </w:pPr>
            <w:r w:rsidRPr="00361AAC">
              <w:rPr>
                <w:rFonts w:ascii="Symbol" w:hAnsi="Symbol" w:cs="Arial"/>
                <w:sz w:val="20"/>
                <w:szCs w:val="20"/>
              </w:rPr>
              <w:t></w:t>
            </w:r>
          </w:p>
        </w:tc>
        <w:tc>
          <w:tcPr>
            <w:tcW w:w="1260" w:type="dxa"/>
            <w:shd w:val="clear" w:color="auto" w:fill="auto"/>
            <w:noWrap/>
            <w:vAlign w:val="center"/>
          </w:tcPr>
          <w:p w:rsidR="00CF1E51" w:rsidRPr="00361AAC" w:rsidRDefault="00CF1E51" w:rsidP="00132F6D">
            <w:pPr>
              <w:rPr>
                <w:rFonts w:cs="Arial"/>
                <w:sz w:val="20"/>
                <w:szCs w:val="20"/>
              </w:rPr>
            </w:pPr>
          </w:p>
        </w:tc>
        <w:tc>
          <w:tcPr>
            <w:tcW w:w="990" w:type="dxa"/>
            <w:shd w:val="clear" w:color="auto" w:fill="auto"/>
            <w:noWrap/>
            <w:vAlign w:val="center"/>
          </w:tcPr>
          <w:p w:rsidR="00CF1E51" w:rsidRPr="00361AAC" w:rsidRDefault="00CF1E51" w:rsidP="00132F6D">
            <w:pPr>
              <w:rPr>
                <w:rFonts w:cs="Arial"/>
                <w:sz w:val="20"/>
                <w:szCs w:val="20"/>
              </w:rPr>
            </w:pPr>
            <w:proofErr w:type="spellStart"/>
            <w:r w:rsidRPr="00361AAC">
              <w:rPr>
                <w:rFonts w:cs="Arial"/>
                <w:sz w:val="20"/>
                <w:szCs w:val="20"/>
              </w:rPr>
              <w:t>N</w:t>
            </w:r>
            <w:r w:rsidRPr="00361AAC">
              <w:rPr>
                <w:rFonts w:cs="Arial"/>
                <w:sz w:val="20"/>
                <w:szCs w:val="20"/>
                <w:vertAlign w:val="subscript"/>
              </w:rPr>
              <w:t>bands</w:t>
            </w:r>
            <w:proofErr w:type="spellEnd"/>
          </w:p>
        </w:tc>
        <w:tc>
          <w:tcPr>
            <w:tcW w:w="153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CPF</w:t>
            </w:r>
          </w:p>
        </w:tc>
        <w:tc>
          <w:tcPr>
            <w:tcW w:w="126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Float</w:t>
            </w:r>
          </w:p>
        </w:tc>
      </w:tr>
    </w:tbl>
    <w:p w:rsidR="00CF1E51" w:rsidRPr="00361AAC" w:rsidRDefault="00CF1E51" w:rsidP="00CF1E51">
      <w:pPr>
        <w:pStyle w:val="Heading4"/>
      </w:pPr>
      <w:r w:rsidRPr="00361AAC">
        <w:t>Output</w:t>
      </w:r>
    </w:p>
    <w:tbl>
      <w:tblPr>
        <w:tblW w:w="8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0"/>
        <w:gridCol w:w="1080"/>
        <w:gridCol w:w="1260"/>
        <w:gridCol w:w="990"/>
        <w:gridCol w:w="1440"/>
        <w:gridCol w:w="1260"/>
      </w:tblGrid>
      <w:tr w:rsidR="00CF1E51" w:rsidRPr="00361AAC" w:rsidTr="00132F6D">
        <w:trPr>
          <w:trHeight w:val="300"/>
          <w:jc w:val="center"/>
        </w:trPr>
        <w:tc>
          <w:tcPr>
            <w:tcW w:w="2720" w:type="dxa"/>
            <w:shd w:val="clear" w:color="auto" w:fill="auto"/>
            <w:noWrap/>
            <w:vAlign w:val="bottom"/>
          </w:tcPr>
          <w:p w:rsidR="00CF1E51" w:rsidRPr="00361AAC" w:rsidRDefault="00CF1E51" w:rsidP="00132F6D">
            <w:pPr>
              <w:rPr>
                <w:rFonts w:cs="Arial"/>
                <w:b/>
                <w:sz w:val="20"/>
                <w:szCs w:val="20"/>
              </w:rPr>
            </w:pPr>
            <w:r w:rsidRPr="00361AAC">
              <w:rPr>
                <w:rFonts w:cs="Arial"/>
                <w:b/>
                <w:sz w:val="20"/>
                <w:szCs w:val="20"/>
              </w:rPr>
              <w:t>Descriptions</w:t>
            </w:r>
          </w:p>
        </w:tc>
        <w:tc>
          <w:tcPr>
            <w:tcW w:w="1080" w:type="dxa"/>
            <w:vAlign w:val="bottom"/>
          </w:tcPr>
          <w:p w:rsidR="00CF1E51" w:rsidRPr="00361AAC" w:rsidRDefault="00CF1E51" w:rsidP="00132F6D">
            <w:pPr>
              <w:rPr>
                <w:rFonts w:cs="Arial"/>
                <w:b/>
                <w:sz w:val="20"/>
                <w:szCs w:val="20"/>
              </w:rPr>
            </w:pPr>
            <w:r w:rsidRPr="00361AAC">
              <w:rPr>
                <w:rFonts w:cs="Arial"/>
                <w:b/>
                <w:sz w:val="20"/>
                <w:szCs w:val="20"/>
              </w:rPr>
              <w:t>Symbol</w:t>
            </w:r>
          </w:p>
        </w:tc>
        <w:tc>
          <w:tcPr>
            <w:tcW w:w="1260" w:type="dxa"/>
            <w:shd w:val="clear" w:color="auto" w:fill="auto"/>
            <w:noWrap/>
            <w:vAlign w:val="bottom"/>
          </w:tcPr>
          <w:p w:rsidR="00CF1E51" w:rsidRPr="00361AAC" w:rsidRDefault="00CF1E51" w:rsidP="00132F6D">
            <w:pPr>
              <w:rPr>
                <w:rFonts w:cs="Arial"/>
                <w:b/>
                <w:sz w:val="20"/>
                <w:szCs w:val="20"/>
              </w:rPr>
            </w:pPr>
            <w:r w:rsidRPr="00361AAC">
              <w:rPr>
                <w:rFonts w:cs="Arial"/>
                <w:b/>
                <w:sz w:val="20"/>
                <w:szCs w:val="20"/>
              </w:rPr>
              <w:t>Units</w:t>
            </w:r>
          </w:p>
        </w:tc>
        <w:tc>
          <w:tcPr>
            <w:tcW w:w="990" w:type="dxa"/>
            <w:shd w:val="clear" w:color="auto" w:fill="auto"/>
            <w:noWrap/>
            <w:vAlign w:val="bottom"/>
          </w:tcPr>
          <w:p w:rsidR="00CF1E51" w:rsidRPr="00361AAC" w:rsidRDefault="00CF1E51" w:rsidP="00132F6D">
            <w:pPr>
              <w:rPr>
                <w:rFonts w:cs="Arial"/>
                <w:b/>
                <w:sz w:val="20"/>
                <w:szCs w:val="20"/>
              </w:rPr>
            </w:pPr>
            <w:r w:rsidRPr="00361AAC">
              <w:rPr>
                <w:rFonts w:cs="Arial"/>
                <w:b/>
                <w:sz w:val="20"/>
                <w:szCs w:val="20"/>
              </w:rPr>
              <w:t xml:space="preserve">Level </w:t>
            </w:r>
          </w:p>
        </w:tc>
        <w:tc>
          <w:tcPr>
            <w:tcW w:w="1440" w:type="dxa"/>
            <w:shd w:val="clear" w:color="auto" w:fill="auto"/>
            <w:noWrap/>
            <w:vAlign w:val="bottom"/>
          </w:tcPr>
          <w:p w:rsidR="00CF1E51" w:rsidRPr="00361AAC" w:rsidRDefault="00CF1E51" w:rsidP="00132F6D">
            <w:pPr>
              <w:rPr>
                <w:rFonts w:cs="Arial"/>
                <w:b/>
                <w:sz w:val="20"/>
                <w:szCs w:val="20"/>
              </w:rPr>
            </w:pPr>
            <w:r w:rsidRPr="00361AAC">
              <w:rPr>
                <w:rFonts w:cs="Arial"/>
                <w:b/>
                <w:sz w:val="20"/>
                <w:szCs w:val="20"/>
              </w:rPr>
              <w:t>Target</w:t>
            </w:r>
          </w:p>
        </w:tc>
        <w:tc>
          <w:tcPr>
            <w:tcW w:w="1260" w:type="dxa"/>
            <w:shd w:val="clear" w:color="auto" w:fill="auto"/>
            <w:noWrap/>
            <w:vAlign w:val="bottom"/>
          </w:tcPr>
          <w:p w:rsidR="00CF1E51" w:rsidRPr="00361AAC" w:rsidRDefault="00CF1E51" w:rsidP="00132F6D">
            <w:pPr>
              <w:tabs>
                <w:tab w:val="left" w:pos="2412"/>
              </w:tabs>
              <w:rPr>
                <w:rFonts w:cs="Arial"/>
                <w:b/>
                <w:sz w:val="20"/>
                <w:szCs w:val="20"/>
              </w:rPr>
            </w:pPr>
            <w:r w:rsidRPr="00361AAC">
              <w:rPr>
                <w:rFonts w:cs="Arial"/>
                <w:b/>
                <w:sz w:val="20"/>
                <w:szCs w:val="20"/>
              </w:rPr>
              <w:t xml:space="preserve">Type </w:t>
            </w:r>
          </w:p>
        </w:tc>
      </w:tr>
      <w:tr w:rsidR="00CF1E51" w:rsidRPr="00361AAC" w:rsidTr="00132F6D">
        <w:trPr>
          <w:trHeight w:val="300"/>
          <w:jc w:val="center"/>
        </w:trPr>
        <w:tc>
          <w:tcPr>
            <w:tcW w:w="2720" w:type="dxa"/>
            <w:shd w:val="clear" w:color="auto" w:fill="auto"/>
            <w:noWrap/>
            <w:vAlign w:val="bottom"/>
          </w:tcPr>
          <w:p w:rsidR="00CF1E51" w:rsidRPr="00361AAC" w:rsidRDefault="00CF1E51" w:rsidP="00132F6D">
            <w:pPr>
              <w:rPr>
                <w:rFonts w:cs="Arial"/>
                <w:b/>
                <w:sz w:val="20"/>
                <w:szCs w:val="20"/>
              </w:rPr>
            </w:pPr>
            <w:r w:rsidRPr="00361AAC">
              <w:rPr>
                <w:rFonts w:cs="Arial"/>
                <w:b/>
                <w:sz w:val="20"/>
                <w:szCs w:val="20"/>
              </w:rPr>
              <w:t>Interface items to ROLO</w:t>
            </w:r>
          </w:p>
        </w:tc>
        <w:tc>
          <w:tcPr>
            <w:tcW w:w="1080" w:type="dxa"/>
          </w:tcPr>
          <w:p w:rsidR="00CF1E51" w:rsidRPr="00361AAC" w:rsidRDefault="00CF1E51" w:rsidP="00132F6D">
            <w:pPr>
              <w:rPr>
                <w:rFonts w:cs="Arial"/>
                <w:sz w:val="20"/>
                <w:szCs w:val="20"/>
              </w:rPr>
            </w:pPr>
          </w:p>
        </w:tc>
        <w:tc>
          <w:tcPr>
            <w:tcW w:w="1260" w:type="dxa"/>
            <w:shd w:val="clear" w:color="auto" w:fill="auto"/>
            <w:noWrap/>
            <w:vAlign w:val="bottom"/>
          </w:tcPr>
          <w:p w:rsidR="00CF1E51" w:rsidRPr="00361AAC" w:rsidRDefault="00CF1E51" w:rsidP="00132F6D">
            <w:pPr>
              <w:rPr>
                <w:rFonts w:cs="Arial"/>
                <w:sz w:val="20"/>
                <w:szCs w:val="20"/>
              </w:rPr>
            </w:pPr>
          </w:p>
        </w:tc>
        <w:tc>
          <w:tcPr>
            <w:tcW w:w="990" w:type="dxa"/>
            <w:shd w:val="clear" w:color="auto" w:fill="auto"/>
            <w:noWrap/>
            <w:vAlign w:val="bottom"/>
          </w:tcPr>
          <w:p w:rsidR="00CF1E51" w:rsidRPr="00361AAC" w:rsidRDefault="00CF1E51" w:rsidP="00132F6D">
            <w:pPr>
              <w:rPr>
                <w:rFonts w:cs="Arial"/>
                <w:b/>
                <w:sz w:val="20"/>
                <w:szCs w:val="20"/>
              </w:rPr>
            </w:pPr>
          </w:p>
        </w:tc>
        <w:tc>
          <w:tcPr>
            <w:tcW w:w="1440" w:type="dxa"/>
            <w:shd w:val="clear" w:color="auto" w:fill="auto"/>
            <w:noWrap/>
            <w:vAlign w:val="bottom"/>
          </w:tcPr>
          <w:p w:rsidR="00CF1E51" w:rsidRPr="00361AAC" w:rsidRDefault="00CF1E51" w:rsidP="00132F6D">
            <w:pPr>
              <w:rPr>
                <w:rFonts w:cs="Arial"/>
                <w:b/>
                <w:sz w:val="20"/>
                <w:szCs w:val="20"/>
              </w:rPr>
            </w:pPr>
          </w:p>
        </w:tc>
        <w:tc>
          <w:tcPr>
            <w:tcW w:w="1260" w:type="dxa"/>
            <w:shd w:val="clear" w:color="auto" w:fill="auto"/>
            <w:noWrap/>
            <w:vAlign w:val="bottom"/>
          </w:tcPr>
          <w:p w:rsidR="00CF1E51" w:rsidRPr="00361AAC" w:rsidRDefault="00CF1E51" w:rsidP="00132F6D">
            <w:pPr>
              <w:rPr>
                <w:rFonts w:cs="Arial"/>
                <w:b/>
                <w:sz w:val="20"/>
                <w:szCs w:val="20"/>
              </w:rPr>
            </w:pPr>
          </w:p>
        </w:tc>
      </w:tr>
      <w:tr w:rsidR="00CF1E51" w:rsidRPr="00361AAC" w:rsidTr="00132F6D">
        <w:trPr>
          <w:trHeight w:val="300"/>
          <w:jc w:val="center"/>
        </w:trPr>
        <w:tc>
          <w:tcPr>
            <w:tcW w:w="272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Time at center of lunar image [UTC]</w:t>
            </w:r>
          </w:p>
        </w:tc>
        <w:tc>
          <w:tcPr>
            <w:tcW w:w="1080" w:type="dxa"/>
            <w:vAlign w:val="center"/>
          </w:tcPr>
          <w:p w:rsidR="00CF1E51" w:rsidRPr="00361AAC" w:rsidRDefault="00CF1E51" w:rsidP="00132F6D">
            <w:pPr>
              <w:rPr>
                <w:rFonts w:cs="Arial"/>
                <w:sz w:val="20"/>
                <w:szCs w:val="20"/>
              </w:rPr>
            </w:pPr>
            <w:r w:rsidRPr="00361AAC">
              <w:rPr>
                <w:rFonts w:cs="Arial"/>
                <w:sz w:val="20"/>
                <w:szCs w:val="20"/>
              </w:rPr>
              <w:t>t</w:t>
            </w:r>
            <w:r w:rsidRPr="00361AAC">
              <w:rPr>
                <w:rFonts w:cs="Arial"/>
                <w:sz w:val="20"/>
                <w:szCs w:val="20"/>
                <w:vertAlign w:val="subscript"/>
              </w:rPr>
              <w:t>m</w:t>
            </w:r>
          </w:p>
        </w:tc>
        <w:tc>
          <w:tcPr>
            <w:tcW w:w="1260" w:type="dxa"/>
            <w:shd w:val="clear" w:color="auto" w:fill="auto"/>
            <w:noWrap/>
            <w:vAlign w:val="center"/>
          </w:tcPr>
          <w:p w:rsidR="00CF1E51" w:rsidRPr="00361AAC" w:rsidRDefault="00CF1E51" w:rsidP="00132F6D">
            <w:pPr>
              <w:rPr>
                <w:rFonts w:cs="Arial"/>
                <w:sz w:val="20"/>
                <w:szCs w:val="20"/>
              </w:rPr>
            </w:pPr>
            <w:proofErr w:type="spellStart"/>
            <w:r w:rsidRPr="00361AAC">
              <w:rPr>
                <w:rFonts w:cs="Arial"/>
                <w:sz w:val="20"/>
                <w:szCs w:val="20"/>
              </w:rPr>
              <w:t>YYYYDDDhhmmss.sss</w:t>
            </w:r>
            <w:proofErr w:type="spellEnd"/>
          </w:p>
        </w:tc>
        <w:tc>
          <w:tcPr>
            <w:tcW w:w="990" w:type="dxa"/>
            <w:shd w:val="clear" w:color="auto" w:fill="auto"/>
            <w:noWrap/>
            <w:vAlign w:val="center"/>
          </w:tcPr>
          <w:p w:rsidR="00CF1E51" w:rsidRPr="00361AAC" w:rsidRDefault="00CF1E51" w:rsidP="00132F6D">
            <w:pPr>
              <w:rPr>
                <w:rFonts w:cs="Arial"/>
                <w:sz w:val="20"/>
                <w:szCs w:val="20"/>
              </w:rPr>
            </w:pPr>
            <w:proofErr w:type="spellStart"/>
            <w:r w:rsidRPr="00361AAC">
              <w:rPr>
                <w:rFonts w:cs="Arial"/>
                <w:sz w:val="20"/>
                <w:szCs w:val="20"/>
              </w:rPr>
              <w:t>N</w:t>
            </w:r>
            <w:r w:rsidRPr="00361AAC">
              <w:rPr>
                <w:rFonts w:cs="Arial"/>
                <w:sz w:val="20"/>
                <w:szCs w:val="20"/>
                <w:vertAlign w:val="subscript"/>
              </w:rPr>
              <w:t>bands</w:t>
            </w:r>
            <w:proofErr w:type="spellEnd"/>
            <w:r w:rsidRPr="00361AAC">
              <w:rPr>
                <w:rFonts w:cs="Arial"/>
                <w:sz w:val="20"/>
                <w:szCs w:val="20"/>
              </w:rPr>
              <w:t xml:space="preserve"> x N</w:t>
            </w:r>
            <w:r w:rsidRPr="00361AAC">
              <w:rPr>
                <w:rFonts w:cs="Arial"/>
                <w:sz w:val="20"/>
                <w:szCs w:val="20"/>
                <w:vertAlign w:val="subscript"/>
              </w:rPr>
              <w:t>SCAs</w:t>
            </w:r>
          </w:p>
        </w:tc>
        <w:tc>
          <w:tcPr>
            <w:tcW w:w="144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DB and text file</w:t>
            </w:r>
          </w:p>
        </w:tc>
        <w:tc>
          <w:tcPr>
            <w:tcW w:w="126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 xml:space="preserve">Text or Date </w:t>
            </w:r>
          </w:p>
        </w:tc>
      </w:tr>
      <w:tr w:rsidR="00CF1E51" w:rsidRPr="00361AAC" w:rsidTr="00132F6D">
        <w:trPr>
          <w:trHeight w:val="300"/>
          <w:jc w:val="center"/>
        </w:trPr>
        <w:tc>
          <w:tcPr>
            <w:tcW w:w="272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 xml:space="preserve">Apparent lunar </w:t>
            </w:r>
            <w:proofErr w:type="spellStart"/>
            <w:r w:rsidRPr="00361AAC">
              <w:rPr>
                <w:rFonts w:cs="Arial"/>
                <w:sz w:val="20"/>
                <w:szCs w:val="20"/>
              </w:rPr>
              <w:t>YSize</w:t>
            </w:r>
            <w:proofErr w:type="spellEnd"/>
            <w:r w:rsidRPr="00361AAC">
              <w:rPr>
                <w:rFonts w:cs="Arial"/>
                <w:sz w:val="20"/>
                <w:szCs w:val="20"/>
              </w:rPr>
              <w:t xml:space="preserve"> [</w:t>
            </w:r>
            <w:proofErr w:type="spellStart"/>
            <w:r w:rsidRPr="00361AAC">
              <w:rPr>
                <w:rFonts w:cs="Arial"/>
                <w:sz w:val="20"/>
                <w:szCs w:val="20"/>
              </w:rPr>
              <w:t>mrad</w:t>
            </w:r>
            <w:proofErr w:type="spellEnd"/>
            <w:r w:rsidRPr="00361AAC">
              <w:rPr>
                <w:rFonts w:cs="Arial"/>
                <w:sz w:val="20"/>
                <w:szCs w:val="20"/>
              </w:rPr>
              <w:t>]</w:t>
            </w:r>
          </w:p>
        </w:tc>
        <w:tc>
          <w:tcPr>
            <w:tcW w:w="1080" w:type="dxa"/>
            <w:vAlign w:val="center"/>
          </w:tcPr>
          <w:p w:rsidR="00CF1E51" w:rsidRPr="00361AAC" w:rsidRDefault="00CF1E51" w:rsidP="00132F6D">
            <w:pPr>
              <w:rPr>
                <w:rFonts w:cs="Arial"/>
                <w:sz w:val="20"/>
                <w:szCs w:val="20"/>
              </w:rPr>
            </w:pPr>
            <w:proofErr w:type="spellStart"/>
            <w:r w:rsidRPr="00361AAC">
              <w:rPr>
                <w:rFonts w:cs="Arial"/>
                <w:sz w:val="20"/>
                <w:szCs w:val="20"/>
              </w:rPr>
              <w:t>Ysize</w:t>
            </w:r>
            <w:proofErr w:type="spellEnd"/>
          </w:p>
        </w:tc>
        <w:tc>
          <w:tcPr>
            <w:tcW w:w="1260" w:type="dxa"/>
            <w:shd w:val="clear" w:color="auto" w:fill="auto"/>
            <w:noWrap/>
            <w:vAlign w:val="center"/>
          </w:tcPr>
          <w:p w:rsidR="00CF1E51" w:rsidRPr="00361AAC" w:rsidRDefault="00CF1E51" w:rsidP="00132F6D">
            <w:pPr>
              <w:rPr>
                <w:rFonts w:cs="Arial"/>
                <w:sz w:val="20"/>
                <w:szCs w:val="20"/>
              </w:rPr>
            </w:pPr>
            <w:proofErr w:type="spellStart"/>
            <w:r w:rsidRPr="00361AAC">
              <w:rPr>
                <w:rFonts w:cs="Arial"/>
                <w:sz w:val="20"/>
                <w:szCs w:val="20"/>
              </w:rPr>
              <w:t>mrad</w:t>
            </w:r>
            <w:proofErr w:type="spellEnd"/>
          </w:p>
        </w:tc>
        <w:tc>
          <w:tcPr>
            <w:tcW w:w="990" w:type="dxa"/>
            <w:shd w:val="clear" w:color="auto" w:fill="auto"/>
            <w:noWrap/>
            <w:vAlign w:val="center"/>
          </w:tcPr>
          <w:p w:rsidR="00CF1E51" w:rsidRPr="00361AAC" w:rsidRDefault="00CF1E51" w:rsidP="00132F6D">
            <w:pPr>
              <w:rPr>
                <w:rFonts w:cs="Arial"/>
                <w:sz w:val="20"/>
                <w:szCs w:val="20"/>
              </w:rPr>
            </w:pPr>
            <w:proofErr w:type="spellStart"/>
            <w:r w:rsidRPr="00361AAC">
              <w:rPr>
                <w:rFonts w:cs="Arial"/>
                <w:sz w:val="20"/>
                <w:szCs w:val="20"/>
              </w:rPr>
              <w:t>N</w:t>
            </w:r>
            <w:r w:rsidRPr="00361AAC">
              <w:rPr>
                <w:rFonts w:cs="Arial"/>
                <w:sz w:val="20"/>
                <w:szCs w:val="20"/>
                <w:vertAlign w:val="subscript"/>
              </w:rPr>
              <w:t>bands</w:t>
            </w:r>
            <w:proofErr w:type="spellEnd"/>
            <w:r w:rsidRPr="00361AAC">
              <w:rPr>
                <w:rFonts w:cs="Arial"/>
                <w:sz w:val="20"/>
                <w:szCs w:val="20"/>
              </w:rPr>
              <w:t xml:space="preserve"> x N</w:t>
            </w:r>
            <w:r w:rsidRPr="00361AAC">
              <w:rPr>
                <w:rFonts w:cs="Arial"/>
                <w:sz w:val="20"/>
                <w:szCs w:val="20"/>
                <w:vertAlign w:val="subscript"/>
              </w:rPr>
              <w:t>SCAs</w:t>
            </w:r>
          </w:p>
        </w:tc>
        <w:tc>
          <w:tcPr>
            <w:tcW w:w="144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Db and text file</w:t>
            </w:r>
          </w:p>
        </w:tc>
        <w:tc>
          <w:tcPr>
            <w:tcW w:w="126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Float</w:t>
            </w:r>
          </w:p>
        </w:tc>
      </w:tr>
      <w:tr w:rsidR="00CF1E51" w:rsidRPr="00361AAC" w:rsidTr="00132F6D">
        <w:trPr>
          <w:trHeight w:val="300"/>
          <w:jc w:val="center"/>
        </w:trPr>
        <w:tc>
          <w:tcPr>
            <w:tcW w:w="272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lastRenderedPageBreak/>
              <w:t xml:space="preserve">Integrated Irradiances </w:t>
            </w:r>
          </w:p>
        </w:tc>
        <w:tc>
          <w:tcPr>
            <w:tcW w:w="1080" w:type="dxa"/>
            <w:vAlign w:val="center"/>
          </w:tcPr>
          <w:p w:rsidR="00CF1E51" w:rsidRPr="00361AAC" w:rsidRDefault="00CF1E51" w:rsidP="00132F6D">
            <w:pPr>
              <w:rPr>
                <w:rFonts w:cs="Arial"/>
                <w:sz w:val="20"/>
                <w:szCs w:val="20"/>
              </w:rPr>
            </w:pPr>
            <w:proofErr w:type="spellStart"/>
            <w:r w:rsidRPr="00361AAC">
              <w:rPr>
                <w:rFonts w:cs="Arial"/>
                <w:sz w:val="20"/>
                <w:szCs w:val="20"/>
              </w:rPr>
              <w:t>SumIrr</w:t>
            </w:r>
            <w:proofErr w:type="spellEnd"/>
          </w:p>
        </w:tc>
        <w:tc>
          <w:tcPr>
            <w:tcW w:w="1260" w:type="dxa"/>
            <w:shd w:val="clear" w:color="auto" w:fill="auto"/>
            <w:vAlign w:val="center"/>
          </w:tcPr>
          <w:p w:rsidR="00CF1E51" w:rsidRPr="00361AAC" w:rsidRDefault="00CF1E51" w:rsidP="00132F6D">
            <w:pPr>
              <w:rPr>
                <w:rFonts w:cs="Arial"/>
                <w:sz w:val="20"/>
                <w:szCs w:val="20"/>
              </w:rPr>
            </w:pPr>
            <w:r w:rsidRPr="00361AAC">
              <w:rPr>
                <w:rFonts w:cs="Arial"/>
                <w:sz w:val="20"/>
                <w:szCs w:val="20"/>
              </w:rPr>
              <w:t>[</w:t>
            </w:r>
            <w:proofErr w:type="spellStart"/>
            <w:r w:rsidRPr="00361AAC">
              <w:rPr>
                <w:rFonts w:cs="Arial"/>
                <w:sz w:val="20"/>
                <w:szCs w:val="20"/>
              </w:rPr>
              <w:t>microWatts</w:t>
            </w:r>
            <w:proofErr w:type="spellEnd"/>
            <w:r w:rsidRPr="00361AAC">
              <w:rPr>
                <w:rFonts w:cs="Arial"/>
                <w:sz w:val="20"/>
                <w:szCs w:val="20"/>
              </w:rPr>
              <w:t xml:space="preserve"> / m^2 / nm]</w:t>
            </w:r>
          </w:p>
        </w:tc>
        <w:tc>
          <w:tcPr>
            <w:tcW w:w="990" w:type="dxa"/>
            <w:shd w:val="clear" w:color="auto" w:fill="auto"/>
            <w:noWrap/>
            <w:vAlign w:val="center"/>
          </w:tcPr>
          <w:p w:rsidR="00CF1E51" w:rsidRPr="00361AAC" w:rsidRDefault="00CF1E51" w:rsidP="00132F6D">
            <w:pPr>
              <w:rPr>
                <w:rFonts w:cs="Arial"/>
                <w:sz w:val="20"/>
                <w:szCs w:val="20"/>
              </w:rPr>
            </w:pPr>
            <w:proofErr w:type="spellStart"/>
            <w:r w:rsidRPr="00361AAC">
              <w:rPr>
                <w:rFonts w:cs="Arial"/>
                <w:sz w:val="20"/>
                <w:szCs w:val="20"/>
              </w:rPr>
              <w:t>N</w:t>
            </w:r>
            <w:r w:rsidRPr="00361AAC">
              <w:rPr>
                <w:rFonts w:cs="Arial"/>
                <w:sz w:val="20"/>
                <w:szCs w:val="20"/>
                <w:vertAlign w:val="subscript"/>
              </w:rPr>
              <w:t>bands</w:t>
            </w:r>
            <w:proofErr w:type="spellEnd"/>
            <w:r w:rsidRPr="00361AAC">
              <w:rPr>
                <w:rFonts w:cs="Arial"/>
                <w:sz w:val="20"/>
                <w:szCs w:val="20"/>
              </w:rPr>
              <w:t xml:space="preserve"> x N</w:t>
            </w:r>
            <w:r w:rsidRPr="00361AAC">
              <w:rPr>
                <w:rFonts w:cs="Arial"/>
                <w:sz w:val="20"/>
                <w:szCs w:val="20"/>
                <w:vertAlign w:val="subscript"/>
              </w:rPr>
              <w:t>SCAs</w:t>
            </w:r>
          </w:p>
        </w:tc>
        <w:tc>
          <w:tcPr>
            <w:tcW w:w="144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Db and text file</w:t>
            </w:r>
          </w:p>
        </w:tc>
        <w:tc>
          <w:tcPr>
            <w:tcW w:w="126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Float</w:t>
            </w:r>
          </w:p>
        </w:tc>
      </w:tr>
      <w:tr w:rsidR="00CF1E51" w:rsidRPr="00361AAC" w:rsidTr="00132F6D">
        <w:trPr>
          <w:trHeight w:val="300"/>
          <w:jc w:val="center"/>
        </w:trPr>
        <w:tc>
          <w:tcPr>
            <w:tcW w:w="272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 xml:space="preserve">SC </w:t>
            </w:r>
            <w:proofErr w:type="spellStart"/>
            <w:r w:rsidRPr="00361AAC">
              <w:rPr>
                <w:rFonts w:cs="Arial"/>
                <w:sz w:val="20"/>
                <w:szCs w:val="20"/>
              </w:rPr>
              <w:t>PositionVector</w:t>
            </w:r>
            <w:proofErr w:type="spellEnd"/>
            <w:r w:rsidRPr="00361AAC">
              <w:rPr>
                <w:rFonts w:cs="Arial"/>
                <w:sz w:val="20"/>
                <w:szCs w:val="20"/>
              </w:rPr>
              <w:t xml:space="preserve"> [J2000 GCI]</w:t>
            </w:r>
          </w:p>
        </w:tc>
        <w:tc>
          <w:tcPr>
            <w:tcW w:w="1080" w:type="dxa"/>
            <w:vAlign w:val="center"/>
          </w:tcPr>
          <w:p w:rsidR="00CF1E51" w:rsidRPr="00361AAC" w:rsidRDefault="00CF1E51" w:rsidP="00132F6D">
            <w:pPr>
              <w:rPr>
                <w:rFonts w:cs="Arial"/>
                <w:sz w:val="20"/>
                <w:szCs w:val="20"/>
              </w:rPr>
            </w:pPr>
          </w:p>
        </w:tc>
        <w:tc>
          <w:tcPr>
            <w:tcW w:w="126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Km</w:t>
            </w:r>
          </w:p>
        </w:tc>
        <w:tc>
          <w:tcPr>
            <w:tcW w:w="990" w:type="dxa"/>
            <w:shd w:val="clear" w:color="auto" w:fill="auto"/>
            <w:noWrap/>
            <w:vAlign w:val="center"/>
          </w:tcPr>
          <w:p w:rsidR="00CF1E51" w:rsidRPr="00361AAC" w:rsidRDefault="00CF1E51" w:rsidP="00132F6D">
            <w:pPr>
              <w:rPr>
                <w:rFonts w:cs="Arial"/>
                <w:sz w:val="20"/>
                <w:szCs w:val="20"/>
              </w:rPr>
            </w:pPr>
          </w:p>
        </w:tc>
        <w:tc>
          <w:tcPr>
            <w:tcW w:w="144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Db and text file</w:t>
            </w:r>
          </w:p>
        </w:tc>
        <w:tc>
          <w:tcPr>
            <w:tcW w:w="126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Float</w:t>
            </w:r>
          </w:p>
        </w:tc>
      </w:tr>
      <w:tr w:rsidR="00CF1E51" w:rsidRPr="00361AAC" w:rsidTr="00132F6D">
        <w:trPr>
          <w:trHeight w:val="300"/>
          <w:jc w:val="center"/>
        </w:trPr>
        <w:tc>
          <w:tcPr>
            <w:tcW w:w="2720" w:type="dxa"/>
            <w:shd w:val="clear" w:color="auto" w:fill="auto"/>
            <w:noWrap/>
            <w:vAlign w:val="center"/>
          </w:tcPr>
          <w:p w:rsidR="00CF1E51" w:rsidRPr="00361AAC" w:rsidRDefault="00CF1E51" w:rsidP="00132F6D">
            <w:pPr>
              <w:rPr>
                <w:rFonts w:cs="Arial"/>
                <w:sz w:val="20"/>
                <w:szCs w:val="20"/>
              </w:rPr>
            </w:pPr>
          </w:p>
        </w:tc>
        <w:tc>
          <w:tcPr>
            <w:tcW w:w="1080" w:type="dxa"/>
            <w:vAlign w:val="center"/>
          </w:tcPr>
          <w:p w:rsidR="00CF1E51" w:rsidRPr="00361AAC" w:rsidRDefault="00CF1E51" w:rsidP="00132F6D">
            <w:pPr>
              <w:rPr>
                <w:rFonts w:cs="Arial"/>
                <w:sz w:val="20"/>
                <w:szCs w:val="20"/>
              </w:rPr>
            </w:pPr>
          </w:p>
        </w:tc>
        <w:tc>
          <w:tcPr>
            <w:tcW w:w="1260" w:type="dxa"/>
            <w:shd w:val="clear" w:color="auto" w:fill="auto"/>
            <w:noWrap/>
            <w:vAlign w:val="center"/>
          </w:tcPr>
          <w:p w:rsidR="00CF1E51" w:rsidRPr="00361AAC" w:rsidRDefault="00CF1E51" w:rsidP="00132F6D">
            <w:pPr>
              <w:rPr>
                <w:rFonts w:cs="Arial"/>
                <w:sz w:val="20"/>
                <w:szCs w:val="20"/>
              </w:rPr>
            </w:pPr>
          </w:p>
        </w:tc>
        <w:tc>
          <w:tcPr>
            <w:tcW w:w="990" w:type="dxa"/>
            <w:shd w:val="clear" w:color="auto" w:fill="auto"/>
            <w:noWrap/>
            <w:vAlign w:val="center"/>
          </w:tcPr>
          <w:p w:rsidR="00CF1E51" w:rsidRPr="00361AAC" w:rsidRDefault="00CF1E51" w:rsidP="00132F6D">
            <w:pPr>
              <w:rPr>
                <w:rFonts w:cs="Arial"/>
                <w:sz w:val="20"/>
                <w:szCs w:val="20"/>
              </w:rPr>
            </w:pPr>
          </w:p>
        </w:tc>
        <w:tc>
          <w:tcPr>
            <w:tcW w:w="1440" w:type="dxa"/>
            <w:shd w:val="clear" w:color="auto" w:fill="auto"/>
            <w:noWrap/>
            <w:vAlign w:val="center"/>
          </w:tcPr>
          <w:p w:rsidR="00CF1E51" w:rsidRPr="00361AAC" w:rsidRDefault="00CF1E51" w:rsidP="00132F6D">
            <w:pPr>
              <w:rPr>
                <w:rFonts w:cs="Arial"/>
                <w:sz w:val="20"/>
                <w:szCs w:val="20"/>
              </w:rPr>
            </w:pPr>
          </w:p>
        </w:tc>
        <w:tc>
          <w:tcPr>
            <w:tcW w:w="1260" w:type="dxa"/>
            <w:shd w:val="clear" w:color="auto" w:fill="auto"/>
            <w:noWrap/>
            <w:vAlign w:val="center"/>
          </w:tcPr>
          <w:p w:rsidR="00CF1E51" w:rsidRPr="00361AAC" w:rsidRDefault="00CF1E51" w:rsidP="00132F6D">
            <w:pPr>
              <w:rPr>
                <w:rFonts w:cs="Arial"/>
                <w:sz w:val="20"/>
                <w:szCs w:val="20"/>
              </w:rPr>
            </w:pPr>
          </w:p>
        </w:tc>
      </w:tr>
      <w:tr w:rsidR="00CF1E51" w:rsidRPr="00361AAC" w:rsidTr="00132F6D">
        <w:trPr>
          <w:trHeight w:val="300"/>
          <w:jc w:val="center"/>
        </w:trPr>
        <w:tc>
          <w:tcPr>
            <w:tcW w:w="2720" w:type="dxa"/>
            <w:shd w:val="clear" w:color="auto" w:fill="auto"/>
            <w:noWrap/>
            <w:vAlign w:val="center"/>
          </w:tcPr>
          <w:p w:rsidR="00CF1E51" w:rsidRPr="00361AAC" w:rsidRDefault="00CF1E51" w:rsidP="00132F6D">
            <w:pPr>
              <w:rPr>
                <w:rFonts w:cs="Arial"/>
                <w:b/>
                <w:sz w:val="20"/>
                <w:szCs w:val="20"/>
              </w:rPr>
            </w:pPr>
            <w:r w:rsidRPr="00361AAC">
              <w:rPr>
                <w:rFonts w:cs="Arial"/>
                <w:b/>
                <w:sz w:val="20"/>
                <w:szCs w:val="20"/>
              </w:rPr>
              <w:t xml:space="preserve">Interface items from ROLO </w:t>
            </w:r>
          </w:p>
        </w:tc>
        <w:tc>
          <w:tcPr>
            <w:tcW w:w="1080" w:type="dxa"/>
            <w:vAlign w:val="center"/>
          </w:tcPr>
          <w:p w:rsidR="00CF1E51" w:rsidRPr="00361AAC" w:rsidRDefault="00CF1E51" w:rsidP="00132F6D">
            <w:pPr>
              <w:rPr>
                <w:rFonts w:cs="Arial"/>
                <w:sz w:val="20"/>
                <w:szCs w:val="20"/>
              </w:rPr>
            </w:pPr>
          </w:p>
        </w:tc>
        <w:tc>
          <w:tcPr>
            <w:tcW w:w="1260" w:type="dxa"/>
            <w:shd w:val="clear" w:color="auto" w:fill="auto"/>
            <w:noWrap/>
            <w:vAlign w:val="center"/>
          </w:tcPr>
          <w:p w:rsidR="00CF1E51" w:rsidRPr="00361AAC" w:rsidRDefault="00CF1E51" w:rsidP="00132F6D">
            <w:pPr>
              <w:rPr>
                <w:rFonts w:cs="Arial"/>
                <w:sz w:val="20"/>
                <w:szCs w:val="20"/>
              </w:rPr>
            </w:pPr>
          </w:p>
        </w:tc>
        <w:tc>
          <w:tcPr>
            <w:tcW w:w="990" w:type="dxa"/>
            <w:shd w:val="clear" w:color="auto" w:fill="auto"/>
            <w:noWrap/>
            <w:vAlign w:val="center"/>
          </w:tcPr>
          <w:p w:rsidR="00CF1E51" w:rsidRPr="00361AAC" w:rsidRDefault="00CF1E51" w:rsidP="00132F6D">
            <w:pPr>
              <w:rPr>
                <w:rFonts w:cs="Arial"/>
                <w:sz w:val="20"/>
                <w:szCs w:val="20"/>
              </w:rPr>
            </w:pPr>
          </w:p>
        </w:tc>
        <w:tc>
          <w:tcPr>
            <w:tcW w:w="1440" w:type="dxa"/>
            <w:shd w:val="clear" w:color="auto" w:fill="auto"/>
            <w:noWrap/>
            <w:vAlign w:val="center"/>
          </w:tcPr>
          <w:p w:rsidR="00CF1E51" w:rsidRPr="00361AAC" w:rsidRDefault="00CF1E51" w:rsidP="00132F6D">
            <w:pPr>
              <w:rPr>
                <w:rFonts w:cs="Arial"/>
                <w:sz w:val="20"/>
                <w:szCs w:val="20"/>
              </w:rPr>
            </w:pPr>
          </w:p>
        </w:tc>
        <w:tc>
          <w:tcPr>
            <w:tcW w:w="1260" w:type="dxa"/>
            <w:shd w:val="clear" w:color="auto" w:fill="auto"/>
            <w:noWrap/>
            <w:vAlign w:val="center"/>
          </w:tcPr>
          <w:p w:rsidR="00CF1E51" w:rsidRPr="00361AAC" w:rsidRDefault="00CF1E51" w:rsidP="00132F6D">
            <w:pPr>
              <w:rPr>
                <w:rFonts w:cs="Arial"/>
                <w:sz w:val="20"/>
                <w:szCs w:val="20"/>
              </w:rPr>
            </w:pPr>
          </w:p>
        </w:tc>
      </w:tr>
      <w:tr w:rsidR="00CF1E51" w:rsidRPr="00361AAC" w:rsidTr="00132F6D">
        <w:trPr>
          <w:trHeight w:val="300"/>
          <w:jc w:val="center"/>
        </w:trPr>
        <w:tc>
          <w:tcPr>
            <w:tcW w:w="272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Modeled Integrated Irradiances</w:t>
            </w:r>
          </w:p>
        </w:tc>
        <w:tc>
          <w:tcPr>
            <w:tcW w:w="1080" w:type="dxa"/>
            <w:vAlign w:val="center"/>
          </w:tcPr>
          <w:p w:rsidR="00CF1E51" w:rsidRPr="00361AAC" w:rsidRDefault="00CF1E51" w:rsidP="00132F6D">
            <w:pPr>
              <w:rPr>
                <w:rFonts w:cs="Arial"/>
                <w:sz w:val="20"/>
                <w:szCs w:val="20"/>
              </w:rPr>
            </w:pPr>
          </w:p>
        </w:tc>
        <w:tc>
          <w:tcPr>
            <w:tcW w:w="1260" w:type="dxa"/>
            <w:shd w:val="clear" w:color="auto" w:fill="auto"/>
            <w:noWrap/>
            <w:vAlign w:val="center"/>
          </w:tcPr>
          <w:p w:rsidR="00CF1E51" w:rsidRPr="00361AAC" w:rsidRDefault="00CF1E51" w:rsidP="00132F6D">
            <w:pPr>
              <w:rPr>
                <w:rFonts w:cs="Arial"/>
                <w:sz w:val="20"/>
                <w:szCs w:val="20"/>
              </w:rPr>
            </w:pPr>
            <w:proofErr w:type="spellStart"/>
            <w:r w:rsidRPr="00361AAC">
              <w:rPr>
                <w:rFonts w:cs="Arial"/>
                <w:sz w:val="20"/>
                <w:szCs w:val="20"/>
              </w:rPr>
              <w:t>microW</w:t>
            </w:r>
            <w:proofErr w:type="spellEnd"/>
            <w:r w:rsidRPr="00361AAC">
              <w:rPr>
                <w:rFonts w:cs="Arial"/>
                <w:sz w:val="20"/>
                <w:szCs w:val="20"/>
              </w:rPr>
              <w:t>/m^2/nm</w:t>
            </w:r>
          </w:p>
        </w:tc>
        <w:tc>
          <w:tcPr>
            <w:tcW w:w="990" w:type="dxa"/>
            <w:shd w:val="clear" w:color="auto" w:fill="auto"/>
            <w:noWrap/>
            <w:vAlign w:val="center"/>
          </w:tcPr>
          <w:p w:rsidR="00CF1E51" w:rsidRPr="00361AAC" w:rsidRDefault="00CF1E51" w:rsidP="00132F6D">
            <w:pPr>
              <w:rPr>
                <w:rFonts w:cs="Arial"/>
                <w:sz w:val="20"/>
                <w:szCs w:val="20"/>
              </w:rPr>
            </w:pPr>
            <w:proofErr w:type="spellStart"/>
            <w:r w:rsidRPr="00361AAC">
              <w:rPr>
                <w:rFonts w:cs="Arial"/>
                <w:sz w:val="20"/>
                <w:szCs w:val="20"/>
              </w:rPr>
              <w:t>N</w:t>
            </w:r>
            <w:r w:rsidRPr="00361AAC">
              <w:rPr>
                <w:rFonts w:cs="Arial"/>
                <w:sz w:val="20"/>
                <w:szCs w:val="20"/>
                <w:vertAlign w:val="subscript"/>
              </w:rPr>
              <w:t>bands</w:t>
            </w:r>
            <w:proofErr w:type="spellEnd"/>
            <w:r w:rsidRPr="00361AAC">
              <w:rPr>
                <w:rFonts w:cs="Arial"/>
                <w:sz w:val="20"/>
                <w:szCs w:val="20"/>
              </w:rPr>
              <w:t xml:space="preserve"> x N</w:t>
            </w:r>
            <w:r w:rsidRPr="00361AAC">
              <w:rPr>
                <w:rFonts w:cs="Arial"/>
                <w:sz w:val="20"/>
                <w:szCs w:val="20"/>
                <w:vertAlign w:val="subscript"/>
              </w:rPr>
              <w:t>SCAs</w:t>
            </w:r>
          </w:p>
        </w:tc>
        <w:tc>
          <w:tcPr>
            <w:tcW w:w="144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Db and text file</w:t>
            </w:r>
          </w:p>
        </w:tc>
        <w:tc>
          <w:tcPr>
            <w:tcW w:w="126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Float</w:t>
            </w:r>
          </w:p>
        </w:tc>
      </w:tr>
      <w:tr w:rsidR="00CF1E51" w:rsidRPr="00361AAC" w:rsidTr="00132F6D">
        <w:trPr>
          <w:trHeight w:val="300"/>
          <w:jc w:val="center"/>
        </w:trPr>
        <w:tc>
          <w:tcPr>
            <w:tcW w:w="272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Scaled Measured Irradiances</w:t>
            </w:r>
          </w:p>
        </w:tc>
        <w:tc>
          <w:tcPr>
            <w:tcW w:w="1080" w:type="dxa"/>
            <w:vAlign w:val="center"/>
          </w:tcPr>
          <w:p w:rsidR="00CF1E51" w:rsidRPr="00361AAC" w:rsidRDefault="00CF1E51" w:rsidP="00132F6D">
            <w:pPr>
              <w:rPr>
                <w:rFonts w:cs="Arial"/>
                <w:sz w:val="20"/>
                <w:szCs w:val="20"/>
              </w:rPr>
            </w:pPr>
          </w:p>
        </w:tc>
        <w:tc>
          <w:tcPr>
            <w:tcW w:w="1260" w:type="dxa"/>
            <w:shd w:val="clear" w:color="auto" w:fill="auto"/>
            <w:noWrap/>
            <w:vAlign w:val="center"/>
          </w:tcPr>
          <w:p w:rsidR="00CF1E51" w:rsidRPr="00361AAC" w:rsidRDefault="00CF1E51" w:rsidP="00132F6D">
            <w:pPr>
              <w:rPr>
                <w:rFonts w:cs="Arial"/>
                <w:sz w:val="20"/>
                <w:szCs w:val="20"/>
              </w:rPr>
            </w:pPr>
            <w:proofErr w:type="spellStart"/>
            <w:r w:rsidRPr="00361AAC">
              <w:rPr>
                <w:rFonts w:cs="Arial"/>
                <w:sz w:val="20"/>
                <w:szCs w:val="20"/>
              </w:rPr>
              <w:t>microW</w:t>
            </w:r>
            <w:proofErr w:type="spellEnd"/>
            <w:r w:rsidRPr="00361AAC">
              <w:rPr>
                <w:rFonts w:cs="Arial"/>
                <w:sz w:val="20"/>
                <w:szCs w:val="20"/>
              </w:rPr>
              <w:t>/m^2/nm</w:t>
            </w:r>
          </w:p>
        </w:tc>
        <w:tc>
          <w:tcPr>
            <w:tcW w:w="990" w:type="dxa"/>
            <w:shd w:val="clear" w:color="auto" w:fill="auto"/>
            <w:noWrap/>
            <w:vAlign w:val="center"/>
          </w:tcPr>
          <w:p w:rsidR="00CF1E51" w:rsidRPr="00361AAC" w:rsidRDefault="00CF1E51" w:rsidP="00132F6D">
            <w:pPr>
              <w:rPr>
                <w:rFonts w:cs="Arial"/>
                <w:sz w:val="20"/>
                <w:szCs w:val="20"/>
              </w:rPr>
            </w:pPr>
            <w:proofErr w:type="spellStart"/>
            <w:r w:rsidRPr="00361AAC">
              <w:rPr>
                <w:rFonts w:cs="Arial"/>
                <w:sz w:val="20"/>
                <w:szCs w:val="20"/>
              </w:rPr>
              <w:t>N</w:t>
            </w:r>
            <w:r w:rsidRPr="00361AAC">
              <w:rPr>
                <w:rFonts w:cs="Arial"/>
                <w:sz w:val="20"/>
                <w:szCs w:val="20"/>
                <w:vertAlign w:val="subscript"/>
              </w:rPr>
              <w:t>bands</w:t>
            </w:r>
            <w:proofErr w:type="spellEnd"/>
            <w:r w:rsidRPr="00361AAC">
              <w:rPr>
                <w:rFonts w:cs="Arial"/>
                <w:sz w:val="20"/>
                <w:szCs w:val="20"/>
              </w:rPr>
              <w:t xml:space="preserve"> x N</w:t>
            </w:r>
            <w:r w:rsidRPr="00361AAC">
              <w:rPr>
                <w:rFonts w:cs="Arial"/>
                <w:sz w:val="20"/>
                <w:szCs w:val="20"/>
                <w:vertAlign w:val="subscript"/>
              </w:rPr>
              <w:t>SCAs</w:t>
            </w:r>
          </w:p>
        </w:tc>
        <w:tc>
          <w:tcPr>
            <w:tcW w:w="144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Db and text file</w:t>
            </w:r>
          </w:p>
        </w:tc>
        <w:tc>
          <w:tcPr>
            <w:tcW w:w="126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Float</w:t>
            </w:r>
          </w:p>
        </w:tc>
      </w:tr>
      <w:tr w:rsidR="00CF1E51" w:rsidRPr="00361AAC" w:rsidTr="00132F6D">
        <w:trPr>
          <w:trHeight w:val="300"/>
          <w:jc w:val="center"/>
        </w:trPr>
        <w:tc>
          <w:tcPr>
            <w:tcW w:w="272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 xml:space="preserve">Irradiance percent differences </w:t>
            </w:r>
          </w:p>
        </w:tc>
        <w:tc>
          <w:tcPr>
            <w:tcW w:w="1080" w:type="dxa"/>
            <w:vAlign w:val="center"/>
          </w:tcPr>
          <w:p w:rsidR="00CF1E51" w:rsidRPr="00361AAC" w:rsidRDefault="00CF1E51" w:rsidP="00132F6D">
            <w:pPr>
              <w:rPr>
                <w:rFonts w:cs="Arial"/>
                <w:sz w:val="20"/>
                <w:szCs w:val="20"/>
              </w:rPr>
            </w:pPr>
          </w:p>
        </w:tc>
        <w:tc>
          <w:tcPr>
            <w:tcW w:w="126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percent</w:t>
            </w:r>
          </w:p>
        </w:tc>
        <w:tc>
          <w:tcPr>
            <w:tcW w:w="990" w:type="dxa"/>
            <w:shd w:val="clear" w:color="auto" w:fill="auto"/>
            <w:noWrap/>
            <w:vAlign w:val="center"/>
          </w:tcPr>
          <w:p w:rsidR="00CF1E51" w:rsidRPr="00361AAC" w:rsidRDefault="00CF1E51" w:rsidP="00132F6D">
            <w:pPr>
              <w:rPr>
                <w:rFonts w:cs="Arial"/>
                <w:sz w:val="20"/>
                <w:szCs w:val="20"/>
              </w:rPr>
            </w:pPr>
            <w:proofErr w:type="spellStart"/>
            <w:r w:rsidRPr="00361AAC">
              <w:rPr>
                <w:rFonts w:cs="Arial"/>
                <w:sz w:val="20"/>
                <w:szCs w:val="20"/>
              </w:rPr>
              <w:t>N</w:t>
            </w:r>
            <w:r w:rsidRPr="00361AAC">
              <w:rPr>
                <w:rFonts w:cs="Arial"/>
                <w:sz w:val="20"/>
                <w:szCs w:val="20"/>
                <w:vertAlign w:val="subscript"/>
              </w:rPr>
              <w:t>bands</w:t>
            </w:r>
            <w:proofErr w:type="spellEnd"/>
            <w:r w:rsidRPr="00361AAC">
              <w:rPr>
                <w:rFonts w:cs="Arial"/>
                <w:sz w:val="20"/>
                <w:szCs w:val="20"/>
              </w:rPr>
              <w:t xml:space="preserve"> x N</w:t>
            </w:r>
            <w:r w:rsidRPr="00361AAC">
              <w:rPr>
                <w:rFonts w:cs="Arial"/>
                <w:sz w:val="20"/>
                <w:szCs w:val="20"/>
                <w:vertAlign w:val="subscript"/>
              </w:rPr>
              <w:t>SCAs</w:t>
            </w:r>
          </w:p>
        </w:tc>
        <w:tc>
          <w:tcPr>
            <w:tcW w:w="144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Db and text file</w:t>
            </w:r>
          </w:p>
        </w:tc>
        <w:tc>
          <w:tcPr>
            <w:tcW w:w="126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Float</w:t>
            </w:r>
          </w:p>
        </w:tc>
      </w:tr>
      <w:tr w:rsidR="00CF1E51" w:rsidRPr="00361AAC" w:rsidTr="00132F6D">
        <w:trPr>
          <w:trHeight w:val="300"/>
          <w:jc w:val="center"/>
        </w:trPr>
        <w:tc>
          <w:tcPr>
            <w:tcW w:w="272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Lunar diameter as observed from the SC</w:t>
            </w:r>
          </w:p>
        </w:tc>
        <w:tc>
          <w:tcPr>
            <w:tcW w:w="1080" w:type="dxa"/>
            <w:vAlign w:val="center"/>
          </w:tcPr>
          <w:p w:rsidR="00CF1E51" w:rsidRPr="00361AAC" w:rsidRDefault="00CF1E51" w:rsidP="00132F6D">
            <w:pPr>
              <w:rPr>
                <w:rFonts w:cs="Arial"/>
                <w:sz w:val="20"/>
                <w:szCs w:val="20"/>
              </w:rPr>
            </w:pPr>
          </w:p>
        </w:tc>
        <w:tc>
          <w:tcPr>
            <w:tcW w:w="1260" w:type="dxa"/>
            <w:shd w:val="clear" w:color="auto" w:fill="auto"/>
            <w:vAlign w:val="center"/>
          </w:tcPr>
          <w:p w:rsidR="00CF1E51" w:rsidRPr="00361AAC" w:rsidRDefault="00CF1E51" w:rsidP="00132F6D">
            <w:pPr>
              <w:rPr>
                <w:rFonts w:cs="Arial"/>
                <w:sz w:val="20"/>
                <w:szCs w:val="20"/>
              </w:rPr>
            </w:pPr>
            <w:proofErr w:type="spellStart"/>
            <w:r w:rsidRPr="00361AAC">
              <w:rPr>
                <w:rFonts w:cs="Arial"/>
                <w:sz w:val="20"/>
                <w:szCs w:val="20"/>
              </w:rPr>
              <w:t>mrad</w:t>
            </w:r>
            <w:proofErr w:type="spellEnd"/>
          </w:p>
        </w:tc>
        <w:tc>
          <w:tcPr>
            <w:tcW w:w="990" w:type="dxa"/>
            <w:shd w:val="clear" w:color="auto" w:fill="auto"/>
            <w:noWrap/>
            <w:vAlign w:val="center"/>
          </w:tcPr>
          <w:p w:rsidR="00CF1E51" w:rsidRPr="00361AAC" w:rsidRDefault="00CF1E51" w:rsidP="00132F6D">
            <w:pPr>
              <w:rPr>
                <w:rFonts w:cs="Arial"/>
                <w:sz w:val="20"/>
                <w:szCs w:val="20"/>
              </w:rPr>
            </w:pPr>
            <w:proofErr w:type="spellStart"/>
            <w:r w:rsidRPr="00361AAC">
              <w:rPr>
                <w:rFonts w:cs="Arial"/>
                <w:sz w:val="20"/>
                <w:szCs w:val="20"/>
              </w:rPr>
              <w:t>N</w:t>
            </w:r>
            <w:r w:rsidRPr="00361AAC">
              <w:rPr>
                <w:rFonts w:cs="Arial"/>
                <w:sz w:val="20"/>
                <w:szCs w:val="20"/>
                <w:vertAlign w:val="subscript"/>
              </w:rPr>
              <w:t>bands</w:t>
            </w:r>
            <w:proofErr w:type="spellEnd"/>
            <w:r w:rsidRPr="00361AAC">
              <w:rPr>
                <w:rFonts w:cs="Arial"/>
                <w:sz w:val="20"/>
                <w:szCs w:val="20"/>
              </w:rPr>
              <w:t xml:space="preserve"> x N</w:t>
            </w:r>
            <w:r w:rsidRPr="00361AAC">
              <w:rPr>
                <w:rFonts w:cs="Arial"/>
                <w:sz w:val="20"/>
                <w:szCs w:val="20"/>
                <w:vertAlign w:val="subscript"/>
              </w:rPr>
              <w:t>SCAs</w:t>
            </w:r>
          </w:p>
        </w:tc>
        <w:tc>
          <w:tcPr>
            <w:tcW w:w="144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Db and text file</w:t>
            </w:r>
          </w:p>
        </w:tc>
        <w:tc>
          <w:tcPr>
            <w:tcW w:w="126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Float</w:t>
            </w:r>
          </w:p>
        </w:tc>
      </w:tr>
      <w:tr w:rsidR="00CF1E51" w:rsidRPr="00361AAC" w:rsidTr="00132F6D">
        <w:trPr>
          <w:trHeight w:val="300"/>
          <w:jc w:val="center"/>
        </w:trPr>
        <w:tc>
          <w:tcPr>
            <w:tcW w:w="272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Oversampling Factor</w:t>
            </w:r>
          </w:p>
        </w:tc>
        <w:tc>
          <w:tcPr>
            <w:tcW w:w="1080" w:type="dxa"/>
            <w:vAlign w:val="center"/>
          </w:tcPr>
          <w:p w:rsidR="00CF1E51" w:rsidRPr="00361AAC" w:rsidRDefault="00CF1E51" w:rsidP="00132F6D">
            <w:pPr>
              <w:rPr>
                <w:rFonts w:cs="Arial"/>
                <w:sz w:val="20"/>
                <w:szCs w:val="20"/>
              </w:rPr>
            </w:pPr>
          </w:p>
        </w:tc>
        <w:tc>
          <w:tcPr>
            <w:tcW w:w="126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dimensionless</w:t>
            </w:r>
          </w:p>
        </w:tc>
        <w:tc>
          <w:tcPr>
            <w:tcW w:w="990" w:type="dxa"/>
            <w:shd w:val="clear" w:color="auto" w:fill="auto"/>
            <w:noWrap/>
            <w:vAlign w:val="center"/>
          </w:tcPr>
          <w:p w:rsidR="00CF1E51" w:rsidRPr="00361AAC" w:rsidRDefault="00CF1E51" w:rsidP="00132F6D">
            <w:pPr>
              <w:rPr>
                <w:rFonts w:cs="Arial"/>
                <w:sz w:val="20"/>
                <w:szCs w:val="20"/>
              </w:rPr>
            </w:pPr>
            <w:proofErr w:type="spellStart"/>
            <w:r w:rsidRPr="00361AAC">
              <w:rPr>
                <w:rFonts w:cs="Arial"/>
                <w:sz w:val="20"/>
                <w:szCs w:val="20"/>
              </w:rPr>
              <w:t>N</w:t>
            </w:r>
            <w:r w:rsidRPr="00361AAC">
              <w:rPr>
                <w:rFonts w:cs="Arial"/>
                <w:sz w:val="20"/>
                <w:szCs w:val="20"/>
                <w:vertAlign w:val="subscript"/>
              </w:rPr>
              <w:t>bands</w:t>
            </w:r>
            <w:proofErr w:type="spellEnd"/>
            <w:r w:rsidRPr="00361AAC">
              <w:rPr>
                <w:rFonts w:cs="Arial"/>
                <w:sz w:val="20"/>
                <w:szCs w:val="20"/>
              </w:rPr>
              <w:t xml:space="preserve"> x N</w:t>
            </w:r>
            <w:r w:rsidRPr="00361AAC">
              <w:rPr>
                <w:rFonts w:cs="Arial"/>
                <w:sz w:val="20"/>
                <w:szCs w:val="20"/>
                <w:vertAlign w:val="subscript"/>
              </w:rPr>
              <w:t>SCAs</w:t>
            </w:r>
          </w:p>
        </w:tc>
        <w:tc>
          <w:tcPr>
            <w:tcW w:w="144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Db and text file</w:t>
            </w:r>
          </w:p>
        </w:tc>
        <w:tc>
          <w:tcPr>
            <w:tcW w:w="126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Float</w:t>
            </w:r>
          </w:p>
        </w:tc>
      </w:tr>
      <w:tr w:rsidR="00CF1E51" w:rsidRPr="00361AAC" w:rsidTr="00132F6D">
        <w:trPr>
          <w:trHeight w:val="300"/>
          <w:jc w:val="center"/>
        </w:trPr>
        <w:tc>
          <w:tcPr>
            <w:tcW w:w="272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 xml:space="preserve">Dynamical </w:t>
            </w:r>
            <w:proofErr w:type="spellStart"/>
            <w:r w:rsidRPr="00361AAC">
              <w:rPr>
                <w:rFonts w:cs="Arial"/>
                <w:sz w:val="20"/>
                <w:szCs w:val="20"/>
              </w:rPr>
              <w:t>barycentric</w:t>
            </w:r>
            <w:proofErr w:type="spellEnd"/>
            <w:r w:rsidRPr="00361AAC">
              <w:rPr>
                <w:rFonts w:cs="Arial"/>
                <w:sz w:val="20"/>
                <w:szCs w:val="20"/>
              </w:rPr>
              <w:t xml:space="preserve"> Days</w:t>
            </w:r>
          </w:p>
        </w:tc>
        <w:tc>
          <w:tcPr>
            <w:tcW w:w="1080" w:type="dxa"/>
            <w:shd w:val="clear" w:color="auto" w:fill="auto"/>
            <w:vAlign w:val="center"/>
          </w:tcPr>
          <w:p w:rsidR="00CF1E51" w:rsidRPr="00361AAC" w:rsidRDefault="00CF1E51" w:rsidP="00132F6D">
            <w:pPr>
              <w:rPr>
                <w:rFonts w:cs="Arial"/>
                <w:sz w:val="20"/>
                <w:szCs w:val="20"/>
              </w:rPr>
            </w:pPr>
          </w:p>
        </w:tc>
        <w:tc>
          <w:tcPr>
            <w:tcW w:w="1260" w:type="dxa"/>
            <w:vAlign w:val="center"/>
          </w:tcPr>
          <w:p w:rsidR="00CF1E51" w:rsidRPr="00361AAC" w:rsidRDefault="00CF1E51" w:rsidP="00132F6D">
            <w:pPr>
              <w:rPr>
                <w:rFonts w:cs="Arial"/>
                <w:sz w:val="20"/>
                <w:szCs w:val="20"/>
              </w:rPr>
            </w:pPr>
            <w:r w:rsidRPr="00361AAC">
              <w:rPr>
                <w:rFonts w:cs="Arial"/>
                <w:sz w:val="20"/>
                <w:szCs w:val="20"/>
              </w:rPr>
              <w:t>Day</w:t>
            </w:r>
          </w:p>
          <w:p w:rsidR="00CF1E51" w:rsidRPr="00361AAC" w:rsidRDefault="00CF1E51" w:rsidP="00132F6D">
            <w:pPr>
              <w:rPr>
                <w:rFonts w:cs="Arial"/>
                <w:sz w:val="20"/>
                <w:szCs w:val="20"/>
              </w:rPr>
            </w:pPr>
          </w:p>
        </w:tc>
        <w:tc>
          <w:tcPr>
            <w:tcW w:w="990" w:type="dxa"/>
            <w:shd w:val="clear" w:color="auto" w:fill="auto"/>
            <w:noWrap/>
            <w:vAlign w:val="center"/>
          </w:tcPr>
          <w:p w:rsidR="00CF1E51" w:rsidRPr="00361AAC" w:rsidRDefault="00CF1E51" w:rsidP="00132F6D">
            <w:pPr>
              <w:rPr>
                <w:rFonts w:cs="Arial"/>
                <w:sz w:val="20"/>
                <w:szCs w:val="20"/>
              </w:rPr>
            </w:pPr>
          </w:p>
        </w:tc>
        <w:tc>
          <w:tcPr>
            <w:tcW w:w="144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Db and text file</w:t>
            </w:r>
          </w:p>
        </w:tc>
        <w:tc>
          <w:tcPr>
            <w:tcW w:w="126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Float</w:t>
            </w:r>
          </w:p>
        </w:tc>
      </w:tr>
      <w:tr w:rsidR="00CF1E51" w:rsidRPr="00361AAC" w:rsidTr="00132F6D">
        <w:trPr>
          <w:trHeight w:val="300"/>
          <w:jc w:val="center"/>
        </w:trPr>
        <w:tc>
          <w:tcPr>
            <w:tcW w:w="2720" w:type="dxa"/>
            <w:shd w:val="clear" w:color="auto" w:fill="auto"/>
            <w:noWrap/>
            <w:vAlign w:val="center"/>
          </w:tcPr>
          <w:p w:rsidR="00CF1E51" w:rsidRPr="00361AAC" w:rsidRDefault="00CF1E51" w:rsidP="00132F6D">
            <w:pPr>
              <w:rPr>
                <w:rFonts w:cs="Arial"/>
                <w:sz w:val="20"/>
                <w:szCs w:val="20"/>
              </w:rPr>
            </w:pPr>
            <w:proofErr w:type="spellStart"/>
            <w:r w:rsidRPr="00361AAC">
              <w:rPr>
                <w:rFonts w:cs="Arial"/>
                <w:sz w:val="20"/>
                <w:szCs w:val="20"/>
              </w:rPr>
              <w:t>Selenographic</w:t>
            </w:r>
            <w:proofErr w:type="spellEnd"/>
            <w:r w:rsidRPr="00361AAC">
              <w:rPr>
                <w:rFonts w:cs="Arial"/>
                <w:sz w:val="20"/>
                <w:szCs w:val="20"/>
              </w:rPr>
              <w:t xml:space="preserve"> longitude of the Sun</w:t>
            </w:r>
          </w:p>
        </w:tc>
        <w:tc>
          <w:tcPr>
            <w:tcW w:w="1080" w:type="dxa"/>
            <w:shd w:val="clear" w:color="auto" w:fill="auto"/>
            <w:vAlign w:val="center"/>
          </w:tcPr>
          <w:p w:rsidR="00CF1E51" w:rsidRPr="00361AAC" w:rsidRDefault="00CF1E51" w:rsidP="00132F6D">
            <w:pPr>
              <w:rPr>
                <w:rFonts w:cs="Arial"/>
                <w:sz w:val="20"/>
                <w:szCs w:val="20"/>
              </w:rPr>
            </w:pPr>
          </w:p>
        </w:tc>
        <w:tc>
          <w:tcPr>
            <w:tcW w:w="1260" w:type="dxa"/>
            <w:vAlign w:val="center"/>
          </w:tcPr>
          <w:p w:rsidR="00CF1E51" w:rsidRPr="00361AAC" w:rsidRDefault="00CF1E51" w:rsidP="00132F6D">
            <w:pPr>
              <w:rPr>
                <w:rFonts w:cs="Arial"/>
                <w:sz w:val="20"/>
                <w:szCs w:val="20"/>
              </w:rPr>
            </w:pPr>
            <w:r w:rsidRPr="00361AAC">
              <w:rPr>
                <w:rFonts w:cs="Arial"/>
                <w:sz w:val="20"/>
                <w:szCs w:val="20"/>
              </w:rPr>
              <w:t>degrees</w:t>
            </w:r>
          </w:p>
        </w:tc>
        <w:tc>
          <w:tcPr>
            <w:tcW w:w="990" w:type="dxa"/>
            <w:shd w:val="clear" w:color="auto" w:fill="auto"/>
            <w:noWrap/>
            <w:vAlign w:val="center"/>
          </w:tcPr>
          <w:p w:rsidR="00CF1E51" w:rsidRPr="00361AAC" w:rsidRDefault="00CF1E51" w:rsidP="00132F6D">
            <w:pPr>
              <w:rPr>
                <w:rFonts w:cs="Arial"/>
                <w:sz w:val="20"/>
                <w:szCs w:val="20"/>
              </w:rPr>
            </w:pPr>
          </w:p>
        </w:tc>
        <w:tc>
          <w:tcPr>
            <w:tcW w:w="144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Db and text file</w:t>
            </w:r>
          </w:p>
        </w:tc>
        <w:tc>
          <w:tcPr>
            <w:tcW w:w="126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Float</w:t>
            </w:r>
          </w:p>
        </w:tc>
      </w:tr>
      <w:tr w:rsidR="00CF1E51" w:rsidRPr="00361AAC" w:rsidTr="00132F6D">
        <w:trPr>
          <w:trHeight w:val="300"/>
          <w:jc w:val="center"/>
        </w:trPr>
        <w:tc>
          <w:tcPr>
            <w:tcW w:w="2720" w:type="dxa"/>
            <w:shd w:val="clear" w:color="auto" w:fill="auto"/>
            <w:noWrap/>
            <w:vAlign w:val="center"/>
          </w:tcPr>
          <w:p w:rsidR="00CF1E51" w:rsidRPr="00361AAC" w:rsidRDefault="00CF1E51" w:rsidP="00132F6D">
            <w:pPr>
              <w:rPr>
                <w:rFonts w:cs="Arial"/>
                <w:sz w:val="20"/>
                <w:szCs w:val="20"/>
              </w:rPr>
            </w:pPr>
            <w:proofErr w:type="spellStart"/>
            <w:r w:rsidRPr="00361AAC">
              <w:rPr>
                <w:rFonts w:cs="Arial"/>
                <w:sz w:val="20"/>
                <w:szCs w:val="20"/>
              </w:rPr>
              <w:t>Selenographic</w:t>
            </w:r>
            <w:proofErr w:type="spellEnd"/>
            <w:r w:rsidRPr="00361AAC">
              <w:rPr>
                <w:rFonts w:cs="Arial"/>
                <w:sz w:val="20"/>
                <w:szCs w:val="20"/>
              </w:rPr>
              <w:t xml:space="preserve"> latitude of the Sun</w:t>
            </w:r>
          </w:p>
        </w:tc>
        <w:tc>
          <w:tcPr>
            <w:tcW w:w="1080" w:type="dxa"/>
            <w:shd w:val="clear" w:color="auto" w:fill="auto"/>
            <w:vAlign w:val="center"/>
          </w:tcPr>
          <w:p w:rsidR="00CF1E51" w:rsidRPr="00361AAC" w:rsidRDefault="00CF1E51" w:rsidP="00132F6D">
            <w:pPr>
              <w:rPr>
                <w:rFonts w:cs="Arial"/>
                <w:sz w:val="20"/>
                <w:szCs w:val="20"/>
              </w:rPr>
            </w:pPr>
          </w:p>
        </w:tc>
        <w:tc>
          <w:tcPr>
            <w:tcW w:w="1260" w:type="dxa"/>
            <w:vAlign w:val="center"/>
          </w:tcPr>
          <w:p w:rsidR="00CF1E51" w:rsidRPr="00361AAC" w:rsidRDefault="00CF1E51" w:rsidP="00132F6D">
            <w:pPr>
              <w:rPr>
                <w:rFonts w:cs="Arial"/>
                <w:sz w:val="20"/>
                <w:szCs w:val="20"/>
              </w:rPr>
            </w:pPr>
            <w:r w:rsidRPr="00361AAC">
              <w:rPr>
                <w:rFonts w:cs="Arial"/>
                <w:sz w:val="20"/>
                <w:szCs w:val="20"/>
              </w:rPr>
              <w:t>degrees</w:t>
            </w:r>
          </w:p>
        </w:tc>
        <w:tc>
          <w:tcPr>
            <w:tcW w:w="990" w:type="dxa"/>
            <w:shd w:val="clear" w:color="auto" w:fill="auto"/>
            <w:noWrap/>
            <w:vAlign w:val="center"/>
          </w:tcPr>
          <w:p w:rsidR="00CF1E51" w:rsidRPr="00361AAC" w:rsidRDefault="00CF1E51" w:rsidP="00132F6D">
            <w:pPr>
              <w:rPr>
                <w:rFonts w:cs="Arial"/>
                <w:sz w:val="20"/>
                <w:szCs w:val="20"/>
              </w:rPr>
            </w:pPr>
          </w:p>
        </w:tc>
        <w:tc>
          <w:tcPr>
            <w:tcW w:w="144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Db and text file</w:t>
            </w:r>
          </w:p>
        </w:tc>
        <w:tc>
          <w:tcPr>
            <w:tcW w:w="126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Float</w:t>
            </w:r>
          </w:p>
        </w:tc>
      </w:tr>
      <w:tr w:rsidR="00CF1E51" w:rsidRPr="00361AAC" w:rsidTr="00132F6D">
        <w:trPr>
          <w:trHeight w:val="300"/>
          <w:jc w:val="center"/>
        </w:trPr>
        <w:tc>
          <w:tcPr>
            <w:tcW w:w="2720" w:type="dxa"/>
            <w:shd w:val="clear" w:color="auto" w:fill="auto"/>
            <w:noWrap/>
            <w:vAlign w:val="center"/>
          </w:tcPr>
          <w:p w:rsidR="00CF1E51" w:rsidRPr="00361AAC" w:rsidRDefault="00CF1E51" w:rsidP="00132F6D">
            <w:pPr>
              <w:rPr>
                <w:rFonts w:cs="Arial"/>
                <w:sz w:val="20"/>
                <w:szCs w:val="20"/>
              </w:rPr>
            </w:pPr>
            <w:proofErr w:type="spellStart"/>
            <w:r w:rsidRPr="00361AAC">
              <w:rPr>
                <w:rFonts w:cs="Arial"/>
                <w:sz w:val="20"/>
                <w:szCs w:val="20"/>
              </w:rPr>
              <w:t>Selenographic</w:t>
            </w:r>
            <w:proofErr w:type="spellEnd"/>
            <w:r w:rsidRPr="00361AAC">
              <w:rPr>
                <w:rFonts w:cs="Arial"/>
                <w:sz w:val="20"/>
                <w:szCs w:val="20"/>
              </w:rPr>
              <w:t xml:space="preserve"> longitude of spacecraft</w:t>
            </w:r>
          </w:p>
        </w:tc>
        <w:tc>
          <w:tcPr>
            <w:tcW w:w="1080" w:type="dxa"/>
            <w:shd w:val="clear" w:color="auto" w:fill="auto"/>
            <w:vAlign w:val="center"/>
          </w:tcPr>
          <w:p w:rsidR="00CF1E51" w:rsidRPr="00361AAC" w:rsidRDefault="00CF1E51" w:rsidP="00132F6D">
            <w:pPr>
              <w:rPr>
                <w:rFonts w:cs="Arial"/>
                <w:sz w:val="20"/>
                <w:szCs w:val="20"/>
              </w:rPr>
            </w:pPr>
          </w:p>
        </w:tc>
        <w:tc>
          <w:tcPr>
            <w:tcW w:w="1260" w:type="dxa"/>
            <w:vAlign w:val="center"/>
          </w:tcPr>
          <w:p w:rsidR="00CF1E51" w:rsidRPr="00361AAC" w:rsidRDefault="00CF1E51" w:rsidP="00132F6D">
            <w:pPr>
              <w:rPr>
                <w:rFonts w:cs="Arial"/>
                <w:sz w:val="20"/>
                <w:szCs w:val="20"/>
              </w:rPr>
            </w:pPr>
            <w:r w:rsidRPr="00361AAC">
              <w:rPr>
                <w:rFonts w:cs="Arial"/>
                <w:sz w:val="20"/>
                <w:szCs w:val="20"/>
              </w:rPr>
              <w:t>degrees</w:t>
            </w:r>
          </w:p>
        </w:tc>
        <w:tc>
          <w:tcPr>
            <w:tcW w:w="990" w:type="dxa"/>
            <w:shd w:val="clear" w:color="auto" w:fill="auto"/>
            <w:noWrap/>
            <w:vAlign w:val="center"/>
          </w:tcPr>
          <w:p w:rsidR="00CF1E51" w:rsidRPr="00361AAC" w:rsidRDefault="00CF1E51" w:rsidP="00132F6D">
            <w:pPr>
              <w:rPr>
                <w:rFonts w:cs="Arial"/>
                <w:sz w:val="20"/>
                <w:szCs w:val="20"/>
              </w:rPr>
            </w:pPr>
          </w:p>
        </w:tc>
        <w:tc>
          <w:tcPr>
            <w:tcW w:w="144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Db and text file</w:t>
            </w:r>
          </w:p>
        </w:tc>
        <w:tc>
          <w:tcPr>
            <w:tcW w:w="126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Float</w:t>
            </w:r>
          </w:p>
        </w:tc>
      </w:tr>
      <w:tr w:rsidR="00CF1E51" w:rsidRPr="00361AAC" w:rsidTr="00132F6D">
        <w:trPr>
          <w:trHeight w:val="300"/>
          <w:jc w:val="center"/>
        </w:trPr>
        <w:tc>
          <w:tcPr>
            <w:tcW w:w="2720" w:type="dxa"/>
            <w:shd w:val="clear" w:color="auto" w:fill="auto"/>
            <w:noWrap/>
            <w:vAlign w:val="center"/>
          </w:tcPr>
          <w:p w:rsidR="00CF1E51" w:rsidRPr="00361AAC" w:rsidRDefault="00CF1E51" w:rsidP="00132F6D">
            <w:pPr>
              <w:rPr>
                <w:rFonts w:cs="Arial"/>
                <w:sz w:val="20"/>
                <w:szCs w:val="20"/>
              </w:rPr>
            </w:pPr>
            <w:proofErr w:type="spellStart"/>
            <w:r w:rsidRPr="00361AAC">
              <w:rPr>
                <w:rFonts w:cs="Arial"/>
                <w:sz w:val="20"/>
                <w:szCs w:val="20"/>
              </w:rPr>
              <w:t>Selenographic</w:t>
            </w:r>
            <w:proofErr w:type="spellEnd"/>
            <w:r w:rsidRPr="00361AAC">
              <w:rPr>
                <w:rFonts w:cs="Arial"/>
                <w:sz w:val="20"/>
                <w:szCs w:val="20"/>
              </w:rPr>
              <w:t xml:space="preserve"> latitude of spacecraft</w:t>
            </w:r>
          </w:p>
        </w:tc>
        <w:tc>
          <w:tcPr>
            <w:tcW w:w="1080" w:type="dxa"/>
            <w:shd w:val="clear" w:color="auto" w:fill="auto"/>
            <w:vAlign w:val="center"/>
          </w:tcPr>
          <w:p w:rsidR="00CF1E51" w:rsidRPr="00361AAC" w:rsidRDefault="00CF1E51" w:rsidP="00132F6D">
            <w:pPr>
              <w:rPr>
                <w:rFonts w:cs="Arial"/>
                <w:sz w:val="20"/>
                <w:szCs w:val="20"/>
              </w:rPr>
            </w:pPr>
          </w:p>
        </w:tc>
        <w:tc>
          <w:tcPr>
            <w:tcW w:w="1260" w:type="dxa"/>
            <w:vAlign w:val="center"/>
          </w:tcPr>
          <w:p w:rsidR="00CF1E51" w:rsidRPr="00361AAC" w:rsidRDefault="00CF1E51" w:rsidP="00132F6D">
            <w:pPr>
              <w:rPr>
                <w:rFonts w:cs="Arial"/>
                <w:sz w:val="20"/>
                <w:szCs w:val="20"/>
              </w:rPr>
            </w:pPr>
            <w:r w:rsidRPr="00361AAC">
              <w:rPr>
                <w:rFonts w:cs="Arial"/>
                <w:sz w:val="20"/>
                <w:szCs w:val="20"/>
              </w:rPr>
              <w:t>degrees</w:t>
            </w:r>
          </w:p>
        </w:tc>
        <w:tc>
          <w:tcPr>
            <w:tcW w:w="990" w:type="dxa"/>
            <w:shd w:val="clear" w:color="auto" w:fill="auto"/>
            <w:noWrap/>
            <w:vAlign w:val="center"/>
          </w:tcPr>
          <w:p w:rsidR="00CF1E51" w:rsidRPr="00361AAC" w:rsidRDefault="00CF1E51" w:rsidP="00132F6D">
            <w:pPr>
              <w:rPr>
                <w:rFonts w:cs="Arial"/>
                <w:sz w:val="20"/>
                <w:szCs w:val="20"/>
              </w:rPr>
            </w:pPr>
          </w:p>
        </w:tc>
        <w:tc>
          <w:tcPr>
            <w:tcW w:w="144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Db and text file</w:t>
            </w:r>
          </w:p>
        </w:tc>
        <w:tc>
          <w:tcPr>
            <w:tcW w:w="126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Float</w:t>
            </w:r>
          </w:p>
        </w:tc>
      </w:tr>
      <w:tr w:rsidR="00CF1E51" w:rsidRPr="00361AAC" w:rsidTr="00132F6D">
        <w:trPr>
          <w:trHeight w:val="300"/>
          <w:jc w:val="center"/>
        </w:trPr>
        <w:tc>
          <w:tcPr>
            <w:tcW w:w="272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Distance of spacecraft from center of Moon</w:t>
            </w:r>
          </w:p>
        </w:tc>
        <w:tc>
          <w:tcPr>
            <w:tcW w:w="1080" w:type="dxa"/>
            <w:shd w:val="clear" w:color="auto" w:fill="auto"/>
            <w:vAlign w:val="center"/>
          </w:tcPr>
          <w:p w:rsidR="00CF1E51" w:rsidRPr="00361AAC" w:rsidRDefault="00CF1E51" w:rsidP="00132F6D">
            <w:pPr>
              <w:rPr>
                <w:rFonts w:cs="Arial"/>
                <w:sz w:val="20"/>
                <w:szCs w:val="20"/>
              </w:rPr>
            </w:pPr>
          </w:p>
        </w:tc>
        <w:tc>
          <w:tcPr>
            <w:tcW w:w="1260" w:type="dxa"/>
            <w:vAlign w:val="center"/>
          </w:tcPr>
          <w:p w:rsidR="00CF1E51" w:rsidRPr="00361AAC" w:rsidRDefault="00CF1E51" w:rsidP="00132F6D">
            <w:pPr>
              <w:rPr>
                <w:rFonts w:cs="Arial"/>
                <w:sz w:val="20"/>
                <w:szCs w:val="20"/>
              </w:rPr>
            </w:pPr>
            <w:r w:rsidRPr="00361AAC">
              <w:rPr>
                <w:rFonts w:cs="Arial"/>
                <w:sz w:val="20"/>
                <w:szCs w:val="20"/>
              </w:rPr>
              <w:t>km</w:t>
            </w:r>
          </w:p>
        </w:tc>
        <w:tc>
          <w:tcPr>
            <w:tcW w:w="990" w:type="dxa"/>
            <w:shd w:val="clear" w:color="auto" w:fill="auto"/>
            <w:noWrap/>
            <w:vAlign w:val="center"/>
          </w:tcPr>
          <w:p w:rsidR="00CF1E51" w:rsidRPr="00361AAC" w:rsidRDefault="00CF1E51" w:rsidP="00132F6D">
            <w:pPr>
              <w:rPr>
                <w:rFonts w:cs="Arial"/>
                <w:sz w:val="20"/>
                <w:szCs w:val="20"/>
              </w:rPr>
            </w:pPr>
          </w:p>
        </w:tc>
        <w:tc>
          <w:tcPr>
            <w:tcW w:w="144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Db and text file</w:t>
            </w:r>
          </w:p>
        </w:tc>
        <w:tc>
          <w:tcPr>
            <w:tcW w:w="126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Float</w:t>
            </w:r>
          </w:p>
        </w:tc>
      </w:tr>
      <w:tr w:rsidR="00CF1E51" w:rsidRPr="00361AAC" w:rsidTr="00132F6D">
        <w:trPr>
          <w:trHeight w:val="300"/>
          <w:jc w:val="center"/>
        </w:trPr>
        <w:tc>
          <w:tcPr>
            <w:tcW w:w="272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Heliocentric range of the Moon</w:t>
            </w:r>
          </w:p>
        </w:tc>
        <w:tc>
          <w:tcPr>
            <w:tcW w:w="1080" w:type="dxa"/>
            <w:vAlign w:val="center"/>
          </w:tcPr>
          <w:p w:rsidR="00CF1E51" w:rsidRPr="00361AAC" w:rsidRDefault="00CF1E51" w:rsidP="00132F6D">
            <w:pPr>
              <w:rPr>
                <w:rFonts w:cs="Arial"/>
                <w:sz w:val="20"/>
                <w:szCs w:val="20"/>
              </w:rPr>
            </w:pPr>
          </w:p>
        </w:tc>
        <w:tc>
          <w:tcPr>
            <w:tcW w:w="126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Au</w:t>
            </w:r>
          </w:p>
        </w:tc>
        <w:tc>
          <w:tcPr>
            <w:tcW w:w="990" w:type="dxa"/>
            <w:shd w:val="clear" w:color="auto" w:fill="auto"/>
            <w:noWrap/>
            <w:vAlign w:val="center"/>
          </w:tcPr>
          <w:p w:rsidR="00CF1E51" w:rsidRPr="00361AAC" w:rsidRDefault="00CF1E51" w:rsidP="00132F6D">
            <w:pPr>
              <w:rPr>
                <w:rFonts w:cs="Arial"/>
                <w:sz w:val="20"/>
                <w:szCs w:val="20"/>
              </w:rPr>
            </w:pPr>
          </w:p>
        </w:tc>
        <w:tc>
          <w:tcPr>
            <w:tcW w:w="144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Db and text file</w:t>
            </w:r>
          </w:p>
        </w:tc>
        <w:tc>
          <w:tcPr>
            <w:tcW w:w="126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Float</w:t>
            </w:r>
          </w:p>
        </w:tc>
      </w:tr>
      <w:tr w:rsidR="00CF1E51" w:rsidRPr="00361AAC" w:rsidTr="00132F6D">
        <w:trPr>
          <w:trHeight w:val="300"/>
          <w:jc w:val="center"/>
        </w:trPr>
        <w:tc>
          <w:tcPr>
            <w:tcW w:w="272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Factor to correct irradiance to standard distances</w:t>
            </w:r>
          </w:p>
        </w:tc>
        <w:tc>
          <w:tcPr>
            <w:tcW w:w="1080" w:type="dxa"/>
            <w:shd w:val="clear" w:color="auto" w:fill="auto"/>
            <w:vAlign w:val="center"/>
          </w:tcPr>
          <w:p w:rsidR="00CF1E51" w:rsidRPr="00361AAC" w:rsidRDefault="00CF1E51" w:rsidP="00132F6D">
            <w:pPr>
              <w:rPr>
                <w:rFonts w:cs="Arial"/>
                <w:sz w:val="20"/>
                <w:szCs w:val="20"/>
              </w:rPr>
            </w:pPr>
          </w:p>
        </w:tc>
        <w:tc>
          <w:tcPr>
            <w:tcW w:w="1260" w:type="dxa"/>
            <w:vAlign w:val="center"/>
          </w:tcPr>
          <w:p w:rsidR="00CF1E51" w:rsidRPr="00361AAC" w:rsidRDefault="00CF1E51" w:rsidP="00132F6D">
            <w:pPr>
              <w:rPr>
                <w:rFonts w:cs="Arial"/>
                <w:sz w:val="20"/>
                <w:szCs w:val="20"/>
              </w:rPr>
            </w:pPr>
            <w:r w:rsidRPr="00361AAC">
              <w:rPr>
                <w:rFonts w:cs="Arial"/>
                <w:sz w:val="20"/>
                <w:szCs w:val="20"/>
              </w:rPr>
              <w:t>dimensionless</w:t>
            </w:r>
          </w:p>
        </w:tc>
        <w:tc>
          <w:tcPr>
            <w:tcW w:w="990" w:type="dxa"/>
            <w:shd w:val="clear" w:color="auto" w:fill="auto"/>
            <w:noWrap/>
            <w:vAlign w:val="center"/>
          </w:tcPr>
          <w:p w:rsidR="00CF1E51" w:rsidRPr="00361AAC" w:rsidRDefault="00CF1E51" w:rsidP="00132F6D">
            <w:pPr>
              <w:rPr>
                <w:rFonts w:cs="Arial"/>
                <w:sz w:val="20"/>
                <w:szCs w:val="20"/>
              </w:rPr>
            </w:pPr>
          </w:p>
        </w:tc>
        <w:tc>
          <w:tcPr>
            <w:tcW w:w="144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Db and text file</w:t>
            </w:r>
          </w:p>
        </w:tc>
        <w:tc>
          <w:tcPr>
            <w:tcW w:w="126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Float</w:t>
            </w:r>
          </w:p>
        </w:tc>
      </w:tr>
      <w:tr w:rsidR="00CF1E51" w:rsidRPr="00361AAC" w:rsidTr="00132F6D">
        <w:trPr>
          <w:trHeight w:val="300"/>
          <w:jc w:val="center"/>
        </w:trPr>
        <w:tc>
          <w:tcPr>
            <w:tcW w:w="272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Lunar phase angle</w:t>
            </w:r>
          </w:p>
        </w:tc>
        <w:tc>
          <w:tcPr>
            <w:tcW w:w="1080" w:type="dxa"/>
            <w:vAlign w:val="center"/>
          </w:tcPr>
          <w:p w:rsidR="00CF1E51" w:rsidRPr="00361AAC" w:rsidRDefault="00CF1E51" w:rsidP="00132F6D">
            <w:pPr>
              <w:rPr>
                <w:rFonts w:cs="Arial"/>
                <w:sz w:val="20"/>
                <w:szCs w:val="20"/>
              </w:rPr>
            </w:pPr>
          </w:p>
        </w:tc>
        <w:tc>
          <w:tcPr>
            <w:tcW w:w="1260" w:type="dxa"/>
            <w:shd w:val="clear" w:color="auto" w:fill="auto"/>
            <w:noWrap/>
            <w:vAlign w:val="center"/>
          </w:tcPr>
          <w:p w:rsidR="00CF1E51" w:rsidRPr="00361AAC" w:rsidRDefault="00CF1E51" w:rsidP="00132F6D">
            <w:pPr>
              <w:rPr>
                <w:rFonts w:cs="Arial"/>
                <w:sz w:val="20"/>
                <w:szCs w:val="20"/>
              </w:rPr>
            </w:pPr>
            <w:proofErr w:type="spellStart"/>
            <w:r w:rsidRPr="00361AAC">
              <w:rPr>
                <w:rFonts w:cs="Arial"/>
                <w:sz w:val="20"/>
                <w:szCs w:val="20"/>
              </w:rPr>
              <w:t>mrad</w:t>
            </w:r>
            <w:proofErr w:type="spellEnd"/>
          </w:p>
        </w:tc>
        <w:tc>
          <w:tcPr>
            <w:tcW w:w="990" w:type="dxa"/>
            <w:shd w:val="clear" w:color="auto" w:fill="auto"/>
            <w:noWrap/>
            <w:vAlign w:val="center"/>
          </w:tcPr>
          <w:p w:rsidR="00CF1E51" w:rsidRPr="00361AAC" w:rsidRDefault="00CF1E51" w:rsidP="00132F6D">
            <w:pPr>
              <w:rPr>
                <w:rFonts w:cs="Arial"/>
                <w:sz w:val="20"/>
                <w:szCs w:val="20"/>
              </w:rPr>
            </w:pPr>
          </w:p>
        </w:tc>
        <w:tc>
          <w:tcPr>
            <w:tcW w:w="144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Db and text file</w:t>
            </w:r>
          </w:p>
        </w:tc>
        <w:tc>
          <w:tcPr>
            <w:tcW w:w="126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Float</w:t>
            </w:r>
          </w:p>
        </w:tc>
      </w:tr>
      <w:tr w:rsidR="00CF1E51" w:rsidRPr="00361AAC" w:rsidTr="00132F6D">
        <w:trPr>
          <w:trHeight w:val="300"/>
          <w:jc w:val="center"/>
        </w:trPr>
        <w:tc>
          <w:tcPr>
            <w:tcW w:w="272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 xml:space="preserve">Position Angle of lunar axis, </w:t>
            </w:r>
            <w:proofErr w:type="spellStart"/>
            <w:r w:rsidRPr="00361AAC">
              <w:rPr>
                <w:rFonts w:cs="Arial"/>
                <w:sz w:val="20"/>
                <w:szCs w:val="20"/>
              </w:rPr>
              <w:t>ccw</w:t>
            </w:r>
            <w:proofErr w:type="spellEnd"/>
            <w:r w:rsidRPr="00361AAC">
              <w:rPr>
                <w:rFonts w:cs="Arial"/>
                <w:sz w:val="20"/>
                <w:szCs w:val="20"/>
              </w:rPr>
              <w:t xml:space="preserve"> from North</w:t>
            </w:r>
          </w:p>
        </w:tc>
        <w:tc>
          <w:tcPr>
            <w:tcW w:w="1080" w:type="dxa"/>
            <w:shd w:val="clear" w:color="auto" w:fill="auto"/>
            <w:vAlign w:val="center"/>
          </w:tcPr>
          <w:p w:rsidR="00CF1E51" w:rsidRPr="00361AAC" w:rsidRDefault="00CF1E51" w:rsidP="00132F6D">
            <w:pPr>
              <w:rPr>
                <w:rFonts w:cs="Arial"/>
                <w:sz w:val="20"/>
                <w:szCs w:val="20"/>
              </w:rPr>
            </w:pPr>
          </w:p>
        </w:tc>
        <w:tc>
          <w:tcPr>
            <w:tcW w:w="1260" w:type="dxa"/>
            <w:vAlign w:val="center"/>
          </w:tcPr>
          <w:p w:rsidR="00CF1E51" w:rsidRPr="00361AAC" w:rsidRDefault="00CF1E51" w:rsidP="00132F6D">
            <w:pPr>
              <w:rPr>
                <w:rFonts w:cs="Arial"/>
                <w:sz w:val="20"/>
                <w:szCs w:val="20"/>
              </w:rPr>
            </w:pPr>
            <w:r w:rsidRPr="00361AAC">
              <w:rPr>
                <w:rFonts w:cs="Arial"/>
                <w:sz w:val="20"/>
                <w:szCs w:val="20"/>
              </w:rPr>
              <w:t>degrees</w:t>
            </w:r>
          </w:p>
        </w:tc>
        <w:tc>
          <w:tcPr>
            <w:tcW w:w="990" w:type="dxa"/>
            <w:shd w:val="clear" w:color="auto" w:fill="auto"/>
            <w:noWrap/>
            <w:vAlign w:val="center"/>
          </w:tcPr>
          <w:p w:rsidR="00CF1E51" w:rsidRPr="00361AAC" w:rsidRDefault="00CF1E51" w:rsidP="00132F6D">
            <w:pPr>
              <w:rPr>
                <w:rFonts w:cs="Arial"/>
                <w:sz w:val="20"/>
                <w:szCs w:val="20"/>
              </w:rPr>
            </w:pPr>
          </w:p>
        </w:tc>
        <w:tc>
          <w:tcPr>
            <w:tcW w:w="144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Db and text file</w:t>
            </w:r>
          </w:p>
        </w:tc>
        <w:tc>
          <w:tcPr>
            <w:tcW w:w="126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Float</w:t>
            </w:r>
          </w:p>
        </w:tc>
      </w:tr>
      <w:tr w:rsidR="00CF1E51" w:rsidRPr="00361AAC" w:rsidTr="00132F6D">
        <w:trPr>
          <w:trHeight w:val="300"/>
          <w:jc w:val="center"/>
        </w:trPr>
        <w:tc>
          <w:tcPr>
            <w:tcW w:w="272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Lunar Mask</w:t>
            </w:r>
          </w:p>
        </w:tc>
        <w:tc>
          <w:tcPr>
            <w:tcW w:w="1080" w:type="dxa"/>
            <w:shd w:val="clear" w:color="auto" w:fill="auto"/>
            <w:vAlign w:val="center"/>
          </w:tcPr>
          <w:p w:rsidR="00CF1E51" w:rsidRPr="00361AAC" w:rsidRDefault="00CF1E51" w:rsidP="00132F6D">
            <w:pPr>
              <w:rPr>
                <w:rFonts w:cs="Arial"/>
                <w:sz w:val="20"/>
                <w:szCs w:val="20"/>
              </w:rPr>
            </w:pPr>
          </w:p>
        </w:tc>
        <w:tc>
          <w:tcPr>
            <w:tcW w:w="1260" w:type="dxa"/>
            <w:vAlign w:val="center"/>
          </w:tcPr>
          <w:p w:rsidR="00CF1E51" w:rsidRPr="00361AAC" w:rsidRDefault="00CF1E51" w:rsidP="00132F6D">
            <w:pPr>
              <w:rPr>
                <w:rFonts w:cs="Arial"/>
                <w:sz w:val="20"/>
                <w:szCs w:val="20"/>
              </w:rPr>
            </w:pPr>
            <w:proofErr w:type="spellStart"/>
            <w:r w:rsidRPr="00361AAC">
              <w:rPr>
                <w:rFonts w:cs="Arial"/>
                <w:sz w:val="20"/>
                <w:szCs w:val="20"/>
              </w:rPr>
              <w:t>boolean</w:t>
            </w:r>
            <w:proofErr w:type="spellEnd"/>
          </w:p>
        </w:tc>
        <w:tc>
          <w:tcPr>
            <w:tcW w:w="990" w:type="dxa"/>
            <w:shd w:val="clear" w:color="auto" w:fill="auto"/>
            <w:noWrap/>
            <w:vAlign w:val="center"/>
          </w:tcPr>
          <w:p w:rsidR="00CF1E51" w:rsidRPr="00361AAC" w:rsidRDefault="00CF1E51" w:rsidP="00132F6D">
            <w:pPr>
              <w:rPr>
                <w:rFonts w:cs="Arial"/>
                <w:sz w:val="20"/>
                <w:szCs w:val="20"/>
              </w:rPr>
            </w:pPr>
            <w:proofErr w:type="spellStart"/>
            <w:r w:rsidRPr="00361AAC">
              <w:rPr>
                <w:rFonts w:cs="Arial"/>
                <w:sz w:val="20"/>
                <w:szCs w:val="20"/>
              </w:rPr>
              <w:t>N</w:t>
            </w:r>
            <w:r w:rsidRPr="00361AAC">
              <w:rPr>
                <w:rFonts w:cs="Arial"/>
                <w:sz w:val="20"/>
                <w:szCs w:val="20"/>
                <w:vertAlign w:val="subscript"/>
              </w:rPr>
              <w:t>bands</w:t>
            </w:r>
            <w:proofErr w:type="spellEnd"/>
            <w:r w:rsidRPr="00361AAC">
              <w:rPr>
                <w:rFonts w:cs="Arial"/>
                <w:sz w:val="20"/>
                <w:szCs w:val="20"/>
              </w:rPr>
              <w:t xml:space="preserve"> x N</w:t>
            </w:r>
            <w:r w:rsidRPr="00361AAC">
              <w:rPr>
                <w:rFonts w:cs="Arial"/>
                <w:sz w:val="20"/>
                <w:szCs w:val="20"/>
                <w:vertAlign w:val="subscript"/>
              </w:rPr>
              <w:t xml:space="preserve">SCAs </w:t>
            </w:r>
            <w:r w:rsidRPr="00361AAC">
              <w:rPr>
                <w:rFonts w:cs="Arial"/>
                <w:sz w:val="20"/>
                <w:szCs w:val="20"/>
              </w:rPr>
              <w:t xml:space="preserve">x </w:t>
            </w:r>
            <w:proofErr w:type="spellStart"/>
            <w:r w:rsidRPr="00361AAC">
              <w:rPr>
                <w:rFonts w:cs="Arial"/>
                <w:sz w:val="20"/>
                <w:szCs w:val="20"/>
              </w:rPr>
              <w:t>N</w:t>
            </w:r>
            <w:r w:rsidRPr="00361AAC">
              <w:rPr>
                <w:rFonts w:cs="Arial"/>
                <w:sz w:val="20"/>
                <w:szCs w:val="20"/>
                <w:vertAlign w:val="subscript"/>
              </w:rPr>
              <w:t>detectors</w:t>
            </w:r>
            <w:proofErr w:type="spellEnd"/>
          </w:p>
        </w:tc>
        <w:tc>
          <w:tcPr>
            <w:tcW w:w="144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Image File</w:t>
            </w:r>
          </w:p>
        </w:tc>
        <w:tc>
          <w:tcPr>
            <w:tcW w:w="1260" w:type="dxa"/>
            <w:shd w:val="clear" w:color="auto" w:fill="auto"/>
            <w:noWrap/>
            <w:vAlign w:val="center"/>
          </w:tcPr>
          <w:p w:rsidR="00CF1E51" w:rsidRPr="00361AAC" w:rsidRDefault="00CF1E51" w:rsidP="00132F6D">
            <w:pPr>
              <w:rPr>
                <w:rFonts w:cs="Arial"/>
                <w:sz w:val="20"/>
                <w:szCs w:val="20"/>
              </w:rPr>
            </w:pPr>
            <w:proofErr w:type="spellStart"/>
            <w:r w:rsidRPr="00361AAC">
              <w:rPr>
                <w:rFonts w:cs="Arial"/>
                <w:sz w:val="20"/>
                <w:szCs w:val="20"/>
              </w:rPr>
              <w:t>Int</w:t>
            </w:r>
            <w:proofErr w:type="spellEnd"/>
          </w:p>
        </w:tc>
      </w:tr>
      <w:tr w:rsidR="00CF1E51" w:rsidRPr="00361AAC" w:rsidTr="00132F6D">
        <w:trPr>
          <w:trHeight w:val="300"/>
          <w:jc w:val="center"/>
        </w:trPr>
        <w:tc>
          <w:tcPr>
            <w:tcW w:w="3800" w:type="dxa"/>
            <w:gridSpan w:val="2"/>
            <w:shd w:val="clear" w:color="auto" w:fill="auto"/>
            <w:noWrap/>
            <w:vAlign w:val="center"/>
          </w:tcPr>
          <w:p w:rsidR="00CF1E51" w:rsidRPr="00361AAC" w:rsidRDefault="00CF1E51" w:rsidP="00132F6D">
            <w:pPr>
              <w:rPr>
                <w:rFonts w:cs="Arial"/>
                <w:sz w:val="20"/>
                <w:szCs w:val="20"/>
              </w:rPr>
            </w:pPr>
          </w:p>
        </w:tc>
        <w:tc>
          <w:tcPr>
            <w:tcW w:w="1260" w:type="dxa"/>
            <w:vAlign w:val="center"/>
          </w:tcPr>
          <w:p w:rsidR="00CF1E51" w:rsidRPr="00361AAC" w:rsidRDefault="00CF1E51" w:rsidP="00132F6D">
            <w:pPr>
              <w:rPr>
                <w:rFonts w:cs="Arial"/>
                <w:sz w:val="20"/>
                <w:szCs w:val="20"/>
              </w:rPr>
            </w:pPr>
          </w:p>
        </w:tc>
        <w:tc>
          <w:tcPr>
            <w:tcW w:w="990" w:type="dxa"/>
            <w:shd w:val="clear" w:color="auto" w:fill="auto"/>
            <w:noWrap/>
            <w:vAlign w:val="center"/>
          </w:tcPr>
          <w:p w:rsidR="00CF1E51" w:rsidRPr="00361AAC" w:rsidRDefault="00CF1E51" w:rsidP="00132F6D">
            <w:pPr>
              <w:rPr>
                <w:rFonts w:cs="Arial"/>
                <w:sz w:val="20"/>
                <w:szCs w:val="20"/>
              </w:rPr>
            </w:pPr>
          </w:p>
        </w:tc>
        <w:tc>
          <w:tcPr>
            <w:tcW w:w="1440" w:type="dxa"/>
            <w:shd w:val="clear" w:color="auto" w:fill="auto"/>
            <w:noWrap/>
            <w:vAlign w:val="center"/>
          </w:tcPr>
          <w:p w:rsidR="00CF1E51" w:rsidRPr="00361AAC" w:rsidRDefault="00CF1E51" w:rsidP="00132F6D">
            <w:pPr>
              <w:rPr>
                <w:rFonts w:cs="Arial"/>
                <w:sz w:val="20"/>
                <w:szCs w:val="20"/>
              </w:rPr>
            </w:pPr>
          </w:p>
        </w:tc>
        <w:tc>
          <w:tcPr>
            <w:tcW w:w="1260" w:type="dxa"/>
            <w:shd w:val="clear" w:color="auto" w:fill="auto"/>
            <w:noWrap/>
            <w:vAlign w:val="center"/>
          </w:tcPr>
          <w:p w:rsidR="00CF1E51" w:rsidRPr="00361AAC" w:rsidRDefault="00CF1E51" w:rsidP="00132F6D">
            <w:pPr>
              <w:rPr>
                <w:rFonts w:cs="Arial"/>
                <w:sz w:val="20"/>
                <w:szCs w:val="20"/>
              </w:rPr>
            </w:pPr>
          </w:p>
        </w:tc>
      </w:tr>
      <w:tr w:rsidR="00CF1E51" w:rsidRPr="00361AAC" w:rsidTr="00132F6D">
        <w:trPr>
          <w:trHeight w:val="300"/>
          <w:jc w:val="center"/>
        </w:trPr>
        <w:tc>
          <w:tcPr>
            <w:tcW w:w="2720" w:type="dxa"/>
            <w:shd w:val="clear" w:color="auto" w:fill="auto"/>
            <w:noWrap/>
            <w:vAlign w:val="center"/>
          </w:tcPr>
          <w:p w:rsidR="00CF1E51" w:rsidRPr="00361AAC" w:rsidRDefault="00CF1E51" w:rsidP="00132F6D">
            <w:pPr>
              <w:rPr>
                <w:rFonts w:cs="Arial"/>
                <w:b/>
                <w:sz w:val="20"/>
                <w:szCs w:val="20"/>
              </w:rPr>
            </w:pPr>
            <w:r w:rsidRPr="00361AAC">
              <w:rPr>
                <w:rFonts w:cs="Arial"/>
                <w:b/>
                <w:sz w:val="20"/>
                <w:szCs w:val="20"/>
              </w:rPr>
              <w:t>Other algorithm generated parameters</w:t>
            </w:r>
          </w:p>
        </w:tc>
        <w:tc>
          <w:tcPr>
            <w:tcW w:w="1080" w:type="dxa"/>
            <w:shd w:val="clear" w:color="auto" w:fill="auto"/>
            <w:vAlign w:val="center"/>
          </w:tcPr>
          <w:p w:rsidR="00CF1E51" w:rsidRPr="00361AAC" w:rsidRDefault="00CF1E51" w:rsidP="00132F6D">
            <w:pPr>
              <w:rPr>
                <w:rFonts w:cs="Arial"/>
                <w:b/>
                <w:sz w:val="20"/>
                <w:szCs w:val="20"/>
              </w:rPr>
            </w:pPr>
          </w:p>
        </w:tc>
        <w:tc>
          <w:tcPr>
            <w:tcW w:w="1260" w:type="dxa"/>
            <w:vAlign w:val="center"/>
          </w:tcPr>
          <w:p w:rsidR="00CF1E51" w:rsidRPr="00361AAC" w:rsidRDefault="00CF1E51" w:rsidP="00132F6D">
            <w:pPr>
              <w:rPr>
                <w:rFonts w:cs="Arial"/>
                <w:sz w:val="20"/>
                <w:szCs w:val="20"/>
              </w:rPr>
            </w:pPr>
          </w:p>
        </w:tc>
        <w:tc>
          <w:tcPr>
            <w:tcW w:w="990" w:type="dxa"/>
            <w:shd w:val="clear" w:color="auto" w:fill="auto"/>
            <w:noWrap/>
            <w:vAlign w:val="center"/>
          </w:tcPr>
          <w:p w:rsidR="00CF1E51" w:rsidRPr="00361AAC" w:rsidRDefault="00CF1E51" w:rsidP="00132F6D">
            <w:pPr>
              <w:rPr>
                <w:rFonts w:cs="Arial"/>
                <w:sz w:val="20"/>
                <w:szCs w:val="20"/>
              </w:rPr>
            </w:pPr>
          </w:p>
        </w:tc>
        <w:tc>
          <w:tcPr>
            <w:tcW w:w="1440" w:type="dxa"/>
            <w:shd w:val="clear" w:color="auto" w:fill="auto"/>
            <w:noWrap/>
            <w:vAlign w:val="center"/>
          </w:tcPr>
          <w:p w:rsidR="00CF1E51" w:rsidRPr="00361AAC" w:rsidRDefault="00CF1E51" w:rsidP="00132F6D">
            <w:pPr>
              <w:rPr>
                <w:rFonts w:cs="Arial"/>
                <w:sz w:val="20"/>
                <w:szCs w:val="20"/>
              </w:rPr>
            </w:pPr>
          </w:p>
        </w:tc>
        <w:tc>
          <w:tcPr>
            <w:tcW w:w="1260" w:type="dxa"/>
            <w:shd w:val="clear" w:color="auto" w:fill="auto"/>
            <w:noWrap/>
            <w:vAlign w:val="center"/>
          </w:tcPr>
          <w:p w:rsidR="00CF1E51" w:rsidRPr="00361AAC" w:rsidRDefault="00CF1E51" w:rsidP="00132F6D">
            <w:pPr>
              <w:rPr>
                <w:rFonts w:cs="Arial"/>
                <w:sz w:val="20"/>
                <w:szCs w:val="20"/>
              </w:rPr>
            </w:pPr>
          </w:p>
        </w:tc>
      </w:tr>
      <w:tr w:rsidR="00CF1E51" w:rsidRPr="00361AAC" w:rsidTr="00132F6D">
        <w:trPr>
          <w:trHeight w:val="300"/>
          <w:jc w:val="center"/>
        </w:trPr>
        <w:tc>
          <w:tcPr>
            <w:tcW w:w="272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Frame numbers at top and bottom of lunar image, location moon’s center (frame number, detector location)</w:t>
            </w:r>
          </w:p>
        </w:tc>
        <w:tc>
          <w:tcPr>
            <w:tcW w:w="1080" w:type="dxa"/>
            <w:shd w:val="clear" w:color="auto" w:fill="auto"/>
            <w:vAlign w:val="center"/>
          </w:tcPr>
          <w:p w:rsidR="00CF1E51" w:rsidRPr="00361AAC" w:rsidRDefault="00CF1E51" w:rsidP="00132F6D">
            <w:pPr>
              <w:rPr>
                <w:rFonts w:cs="Arial"/>
                <w:sz w:val="20"/>
                <w:szCs w:val="20"/>
              </w:rPr>
            </w:pPr>
          </w:p>
        </w:tc>
        <w:tc>
          <w:tcPr>
            <w:tcW w:w="1260" w:type="dxa"/>
            <w:vAlign w:val="center"/>
          </w:tcPr>
          <w:p w:rsidR="00CF1E51" w:rsidRPr="00361AAC" w:rsidRDefault="00CF1E51" w:rsidP="00132F6D">
            <w:pPr>
              <w:rPr>
                <w:rFonts w:cs="Arial"/>
                <w:sz w:val="20"/>
                <w:szCs w:val="20"/>
              </w:rPr>
            </w:pPr>
            <w:r w:rsidRPr="00361AAC">
              <w:rPr>
                <w:rFonts w:cs="Arial"/>
                <w:sz w:val="20"/>
                <w:szCs w:val="20"/>
              </w:rPr>
              <w:t>N/A</w:t>
            </w:r>
          </w:p>
        </w:tc>
        <w:tc>
          <w:tcPr>
            <w:tcW w:w="990" w:type="dxa"/>
            <w:shd w:val="clear" w:color="auto" w:fill="auto"/>
            <w:noWrap/>
            <w:vAlign w:val="center"/>
          </w:tcPr>
          <w:p w:rsidR="00CF1E51" w:rsidRPr="00361AAC" w:rsidRDefault="00CF1E51" w:rsidP="00132F6D">
            <w:pPr>
              <w:rPr>
                <w:rFonts w:cs="Arial"/>
                <w:sz w:val="20"/>
                <w:szCs w:val="20"/>
              </w:rPr>
            </w:pPr>
            <w:proofErr w:type="spellStart"/>
            <w:r w:rsidRPr="00361AAC">
              <w:rPr>
                <w:rFonts w:cs="Arial"/>
                <w:sz w:val="20"/>
                <w:szCs w:val="20"/>
              </w:rPr>
              <w:t>N</w:t>
            </w:r>
            <w:r w:rsidRPr="00361AAC">
              <w:rPr>
                <w:rFonts w:cs="Arial"/>
                <w:sz w:val="20"/>
                <w:szCs w:val="20"/>
                <w:vertAlign w:val="subscript"/>
              </w:rPr>
              <w:t>bands</w:t>
            </w:r>
            <w:proofErr w:type="spellEnd"/>
            <w:r w:rsidRPr="00361AAC">
              <w:rPr>
                <w:rFonts w:cs="Arial"/>
                <w:sz w:val="20"/>
                <w:szCs w:val="20"/>
              </w:rPr>
              <w:t xml:space="preserve"> x N</w:t>
            </w:r>
            <w:r w:rsidRPr="00361AAC">
              <w:rPr>
                <w:rFonts w:cs="Arial"/>
                <w:sz w:val="20"/>
                <w:szCs w:val="20"/>
                <w:vertAlign w:val="subscript"/>
              </w:rPr>
              <w:t>SCAs</w:t>
            </w:r>
          </w:p>
        </w:tc>
        <w:tc>
          <w:tcPr>
            <w:tcW w:w="144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DB and text file</w:t>
            </w:r>
          </w:p>
        </w:tc>
        <w:tc>
          <w:tcPr>
            <w:tcW w:w="1260" w:type="dxa"/>
            <w:shd w:val="clear" w:color="auto" w:fill="auto"/>
            <w:noWrap/>
            <w:vAlign w:val="center"/>
          </w:tcPr>
          <w:p w:rsidR="00CF1E51" w:rsidRPr="00361AAC" w:rsidRDefault="00CF1E51" w:rsidP="00132F6D">
            <w:pPr>
              <w:rPr>
                <w:rFonts w:cs="Arial"/>
                <w:sz w:val="20"/>
                <w:szCs w:val="20"/>
              </w:rPr>
            </w:pPr>
            <w:proofErr w:type="spellStart"/>
            <w:r w:rsidRPr="00361AAC">
              <w:rPr>
                <w:rFonts w:cs="Arial"/>
                <w:sz w:val="20"/>
                <w:szCs w:val="20"/>
              </w:rPr>
              <w:t>Int</w:t>
            </w:r>
            <w:proofErr w:type="spellEnd"/>
          </w:p>
        </w:tc>
      </w:tr>
      <w:tr w:rsidR="00CF1E51" w:rsidRPr="00361AAC" w:rsidTr="00132F6D">
        <w:trPr>
          <w:trHeight w:val="300"/>
          <w:jc w:val="center"/>
        </w:trPr>
        <w:tc>
          <w:tcPr>
            <w:tcW w:w="272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 xml:space="preserve">S/C attitude and attitude rates at top, middle and bottom of lunar image </w:t>
            </w:r>
          </w:p>
        </w:tc>
        <w:tc>
          <w:tcPr>
            <w:tcW w:w="1080" w:type="dxa"/>
            <w:shd w:val="clear" w:color="auto" w:fill="auto"/>
            <w:vAlign w:val="center"/>
          </w:tcPr>
          <w:p w:rsidR="00CF1E51" w:rsidRPr="00361AAC" w:rsidRDefault="00CF1E51" w:rsidP="00132F6D">
            <w:pPr>
              <w:rPr>
                <w:rFonts w:cs="Arial"/>
                <w:sz w:val="20"/>
                <w:szCs w:val="20"/>
              </w:rPr>
            </w:pPr>
          </w:p>
        </w:tc>
        <w:tc>
          <w:tcPr>
            <w:tcW w:w="1260" w:type="dxa"/>
            <w:vAlign w:val="center"/>
          </w:tcPr>
          <w:p w:rsidR="00CF1E51" w:rsidRPr="00361AAC" w:rsidRDefault="00CF1E51" w:rsidP="00132F6D">
            <w:pPr>
              <w:rPr>
                <w:rFonts w:cs="Arial"/>
                <w:sz w:val="20"/>
                <w:szCs w:val="20"/>
              </w:rPr>
            </w:pPr>
            <w:proofErr w:type="spellStart"/>
            <w:r w:rsidRPr="00361AAC">
              <w:rPr>
                <w:rFonts w:cs="Arial"/>
                <w:sz w:val="20"/>
                <w:szCs w:val="20"/>
              </w:rPr>
              <w:t>rads,rads</w:t>
            </w:r>
            <w:proofErr w:type="spellEnd"/>
            <w:r w:rsidRPr="00361AAC">
              <w:rPr>
                <w:rFonts w:cs="Arial"/>
                <w:sz w:val="20"/>
                <w:szCs w:val="20"/>
              </w:rPr>
              <w:t xml:space="preserve">/s or </w:t>
            </w:r>
            <w:proofErr w:type="spellStart"/>
            <w:r w:rsidRPr="00361AAC">
              <w:rPr>
                <w:rFonts w:cs="Arial"/>
                <w:sz w:val="20"/>
                <w:szCs w:val="20"/>
              </w:rPr>
              <w:t>arcsec,arcsec</w:t>
            </w:r>
            <w:proofErr w:type="spellEnd"/>
            <w:r w:rsidRPr="00361AAC">
              <w:rPr>
                <w:rFonts w:cs="Arial"/>
                <w:sz w:val="20"/>
                <w:szCs w:val="20"/>
              </w:rPr>
              <w:t xml:space="preserve">/s [as provided in </w:t>
            </w:r>
            <w:r w:rsidRPr="00361AAC">
              <w:rPr>
                <w:rFonts w:cs="Arial"/>
                <w:sz w:val="20"/>
                <w:szCs w:val="20"/>
              </w:rPr>
              <w:lastRenderedPageBreak/>
              <w:t xml:space="preserve">the ancillary </w:t>
            </w:r>
            <w:proofErr w:type="spellStart"/>
            <w:r w:rsidRPr="00361AAC">
              <w:rPr>
                <w:rFonts w:cs="Arial"/>
                <w:sz w:val="20"/>
                <w:szCs w:val="20"/>
              </w:rPr>
              <w:t>db</w:t>
            </w:r>
            <w:proofErr w:type="spellEnd"/>
            <w:r w:rsidRPr="00361AAC">
              <w:rPr>
                <w:rFonts w:cs="Arial"/>
                <w:sz w:val="20"/>
                <w:szCs w:val="20"/>
              </w:rPr>
              <w:t>]</w:t>
            </w:r>
          </w:p>
        </w:tc>
        <w:tc>
          <w:tcPr>
            <w:tcW w:w="990" w:type="dxa"/>
            <w:shd w:val="clear" w:color="auto" w:fill="auto"/>
            <w:noWrap/>
            <w:vAlign w:val="center"/>
          </w:tcPr>
          <w:p w:rsidR="00CF1E51" w:rsidRPr="00361AAC" w:rsidRDefault="00CF1E51" w:rsidP="00132F6D">
            <w:pPr>
              <w:rPr>
                <w:rFonts w:cs="Arial"/>
                <w:sz w:val="20"/>
                <w:szCs w:val="20"/>
              </w:rPr>
            </w:pPr>
            <w:proofErr w:type="spellStart"/>
            <w:r w:rsidRPr="00361AAC">
              <w:rPr>
                <w:rFonts w:cs="Arial"/>
                <w:sz w:val="20"/>
                <w:szCs w:val="20"/>
              </w:rPr>
              <w:lastRenderedPageBreak/>
              <w:t>N</w:t>
            </w:r>
            <w:r w:rsidRPr="00361AAC">
              <w:rPr>
                <w:rFonts w:cs="Arial"/>
                <w:sz w:val="20"/>
                <w:szCs w:val="20"/>
                <w:vertAlign w:val="subscript"/>
              </w:rPr>
              <w:t>bands</w:t>
            </w:r>
            <w:proofErr w:type="spellEnd"/>
            <w:r w:rsidRPr="00361AAC">
              <w:rPr>
                <w:rFonts w:cs="Arial"/>
                <w:sz w:val="20"/>
                <w:szCs w:val="20"/>
              </w:rPr>
              <w:t xml:space="preserve"> x N</w:t>
            </w:r>
            <w:r w:rsidRPr="00361AAC">
              <w:rPr>
                <w:rFonts w:cs="Arial"/>
                <w:sz w:val="20"/>
                <w:szCs w:val="20"/>
                <w:vertAlign w:val="subscript"/>
              </w:rPr>
              <w:t>SCAs</w:t>
            </w:r>
          </w:p>
        </w:tc>
        <w:tc>
          <w:tcPr>
            <w:tcW w:w="144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DB and text file</w:t>
            </w:r>
          </w:p>
        </w:tc>
        <w:tc>
          <w:tcPr>
            <w:tcW w:w="126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Float</w:t>
            </w:r>
          </w:p>
        </w:tc>
      </w:tr>
      <w:tr w:rsidR="00CF1E51" w:rsidRPr="00361AAC" w:rsidTr="00132F6D">
        <w:trPr>
          <w:trHeight w:val="300"/>
          <w:jc w:val="center"/>
        </w:trPr>
        <w:tc>
          <w:tcPr>
            <w:tcW w:w="272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Sun-Earth-Moon ranges [km]</w:t>
            </w:r>
          </w:p>
        </w:tc>
        <w:tc>
          <w:tcPr>
            <w:tcW w:w="1080" w:type="dxa"/>
            <w:shd w:val="clear" w:color="auto" w:fill="auto"/>
            <w:vAlign w:val="center"/>
          </w:tcPr>
          <w:p w:rsidR="00CF1E51" w:rsidRPr="00361AAC" w:rsidRDefault="00CF1E51" w:rsidP="00132F6D">
            <w:pPr>
              <w:rPr>
                <w:rFonts w:cs="Arial"/>
                <w:sz w:val="20"/>
                <w:szCs w:val="20"/>
              </w:rPr>
            </w:pPr>
          </w:p>
        </w:tc>
        <w:tc>
          <w:tcPr>
            <w:tcW w:w="1260" w:type="dxa"/>
            <w:vAlign w:val="center"/>
          </w:tcPr>
          <w:p w:rsidR="00CF1E51" w:rsidRPr="00361AAC" w:rsidRDefault="00CF1E51" w:rsidP="00132F6D">
            <w:pPr>
              <w:rPr>
                <w:rFonts w:cs="Arial"/>
                <w:sz w:val="20"/>
                <w:szCs w:val="20"/>
              </w:rPr>
            </w:pPr>
            <w:r w:rsidRPr="00361AAC">
              <w:rPr>
                <w:rFonts w:cs="Arial"/>
                <w:sz w:val="20"/>
                <w:szCs w:val="20"/>
              </w:rPr>
              <w:t>km</w:t>
            </w:r>
          </w:p>
        </w:tc>
        <w:tc>
          <w:tcPr>
            <w:tcW w:w="990" w:type="dxa"/>
            <w:shd w:val="clear" w:color="auto" w:fill="auto"/>
            <w:noWrap/>
            <w:vAlign w:val="center"/>
          </w:tcPr>
          <w:p w:rsidR="00CF1E51" w:rsidRPr="00361AAC" w:rsidRDefault="00CF1E51" w:rsidP="00132F6D">
            <w:pPr>
              <w:rPr>
                <w:rFonts w:cs="Arial"/>
                <w:sz w:val="20"/>
                <w:szCs w:val="20"/>
              </w:rPr>
            </w:pPr>
          </w:p>
        </w:tc>
        <w:tc>
          <w:tcPr>
            <w:tcW w:w="144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DB and text file</w:t>
            </w:r>
          </w:p>
        </w:tc>
        <w:tc>
          <w:tcPr>
            <w:tcW w:w="1260" w:type="dxa"/>
            <w:shd w:val="clear" w:color="auto" w:fill="auto"/>
            <w:noWrap/>
            <w:vAlign w:val="center"/>
          </w:tcPr>
          <w:p w:rsidR="00CF1E51" w:rsidRPr="00361AAC" w:rsidRDefault="00CF1E51" w:rsidP="00132F6D">
            <w:pPr>
              <w:rPr>
                <w:rFonts w:cs="Arial"/>
                <w:sz w:val="20"/>
                <w:szCs w:val="20"/>
              </w:rPr>
            </w:pPr>
            <w:r w:rsidRPr="00361AAC">
              <w:rPr>
                <w:rFonts w:cs="Arial"/>
                <w:sz w:val="20"/>
                <w:szCs w:val="20"/>
              </w:rPr>
              <w:t>Float</w:t>
            </w:r>
          </w:p>
        </w:tc>
      </w:tr>
    </w:tbl>
    <w:p w:rsidR="00CF1E51" w:rsidRPr="00361AAC" w:rsidRDefault="00CF1E51" w:rsidP="00CF1E51">
      <w:pPr>
        <w:rPr>
          <w:rFonts w:cs="Arial"/>
        </w:rPr>
      </w:pPr>
      <w:r w:rsidRPr="00361AAC">
        <w:rPr>
          <w:rFonts w:cs="Arial"/>
        </w:rPr>
        <w:t xml:space="preserve">Note, </w:t>
      </w:r>
      <w:proofErr w:type="spellStart"/>
      <w:r w:rsidRPr="00361AAC">
        <w:rPr>
          <w:rFonts w:cs="Arial"/>
        </w:rPr>
        <w:t>Ints</w:t>
      </w:r>
      <w:proofErr w:type="spellEnd"/>
      <w:r w:rsidRPr="00361AAC">
        <w:rPr>
          <w:rFonts w:cs="Arial"/>
        </w:rPr>
        <w:t xml:space="preserve"> are 16-bit, Floats are 32-bit.</w:t>
      </w:r>
    </w:p>
    <w:p w:rsidR="00CF1E51" w:rsidRPr="00361AAC" w:rsidRDefault="00CF1E51" w:rsidP="00CF1E51">
      <w:pPr>
        <w:pStyle w:val="Heading4"/>
        <w:rPr>
          <w:rFonts w:cs="Arial"/>
        </w:rPr>
      </w:pPr>
      <w:bookmarkStart w:id="4" w:name="_Toc345688111"/>
      <w:r w:rsidRPr="00361AAC">
        <w:rPr>
          <w:rFonts w:cs="Arial"/>
        </w:rPr>
        <w:t>Options</w:t>
      </w:r>
      <w:bookmarkEnd w:id="4"/>
    </w:p>
    <w:p w:rsidR="00CF1E51" w:rsidRPr="00361AAC" w:rsidRDefault="00CF1E51" w:rsidP="00CF1E51">
      <w:pPr>
        <w:numPr>
          <w:ilvl w:val="0"/>
          <w:numId w:val="2"/>
        </w:numPr>
        <w:rPr>
          <w:rFonts w:cs="Arial"/>
        </w:rPr>
      </w:pPr>
      <w:r w:rsidRPr="00361AAC">
        <w:rPr>
          <w:rFonts w:cs="Arial"/>
        </w:rPr>
        <w:t>Output lunar mask for verification.</w:t>
      </w:r>
    </w:p>
    <w:p w:rsidR="00CF1E51" w:rsidRPr="00361AAC" w:rsidRDefault="00CF1E51" w:rsidP="00CF1E51">
      <w:pPr>
        <w:numPr>
          <w:ilvl w:val="0"/>
          <w:numId w:val="2"/>
        </w:numPr>
        <w:rPr>
          <w:rFonts w:cs="Arial"/>
        </w:rPr>
      </w:pPr>
      <w:r w:rsidRPr="00361AAC">
        <w:rPr>
          <w:rFonts w:cs="Arial"/>
        </w:rPr>
        <w:t>Text output of Integrated Irradiance, apparent lunar y-sizes</w:t>
      </w:r>
      <w:proofErr w:type="gramStart"/>
      <w:r w:rsidRPr="00361AAC">
        <w:rPr>
          <w:rFonts w:cs="Arial"/>
        </w:rPr>
        <w:t>,  start</w:t>
      </w:r>
      <w:proofErr w:type="gramEnd"/>
      <w:r w:rsidRPr="00361AAC">
        <w:rPr>
          <w:rFonts w:cs="Arial"/>
        </w:rPr>
        <w:t xml:space="preserve"> and stop frame numbers of lunar images, and location of the middle of the lunar images for each band and in every illuminated SCA.</w:t>
      </w:r>
    </w:p>
    <w:p w:rsidR="00CF1E51" w:rsidRPr="00361AAC" w:rsidRDefault="00CF1E51" w:rsidP="00CF1E51">
      <w:pPr>
        <w:numPr>
          <w:ilvl w:val="0"/>
          <w:numId w:val="2"/>
        </w:numPr>
        <w:rPr>
          <w:rFonts w:cs="Arial"/>
        </w:rPr>
      </w:pPr>
      <w:r w:rsidRPr="00361AAC">
        <w:rPr>
          <w:rFonts w:cs="Arial"/>
        </w:rPr>
        <w:t>Alternate median filter size.</w:t>
      </w:r>
    </w:p>
    <w:p w:rsidR="00CF1E51" w:rsidRPr="00361AAC" w:rsidRDefault="00CF1E51" w:rsidP="00CF1E51">
      <w:pPr>
        <w:pStyle w:val="Heading4"/>
        <w:rPr>
          <w:rFonts w:cs="Arial"/>
        </w:rPr>
      </w:pPr>
      <w:bookmarkStart w:id="5" w:name="_Toc345688112"/>
      <w:r w:rsidRPr="00361AAC">
        <w:rPr>
          <w:rFonts w:cs="Arial"/>
        </w:rPr>
        <w:t>Procedure</w:t>
      </w:r>
      <w:bookmarkEnd w:id="5"/>
    </w:p>
    <w:p w:rsidR="00CF1E51" w:rsidRPr="00361AAC" w:rsidRDefault="00CF1E51" w:rsidP="00CF1E51">
      <w:pPr>
        <w:numPr>
          <w:ilvl w:val="0"/>
          <w:numId w:val="4"/>
        </w:numPr>
        <w:rPr>
          <w:rFonts w:cs="Arial"/>
        </w:rPr>
      </w:pPr>
      <w:r w:rsidRPr="00361AAC">
        <w:rPr>
          <w:rFonts w:cs="Arial"/>
        </w:rPr>
        <w:t>Obtain illuminated SCA flag from ancillary database or other methods/sources.</w:t>
      </w:r>
    </w:p>
    <w:p w:rsidR="00CF1E51" w:rsidRPr="00361AAC" w:rsidRDefault="00CF1E51" w:rsidP="00CF1E51">
      <w:pPr>
        <w:numPr>
          <w:ilvl w:val="0"/>
          <w:numId w:val="4"/>
        </w:numPr>
        <w:rPr>
          <w:rFonts w:cs="Arial"/>
        </w:rPr>
      </w:pPr>
      <w:r w:rsidRPr="00361AAC">
        <w:rPr>
          <w:rFonts w:cs="Arial"/>
        </w:rPr>
        <w:t xml:space="preserve">For each illuminated SCA calculate inputs to </w:t>
      </w:r>
      <w:proofErr w:type="spellStart"/>
      <w:r w:rsidRPr="00361AAC">
        <w:rPr>
          <w:rFonts w:cs="Arial"/>
        </w:rPr>
        <w:t>Rolo</w:t>
      </w:r>
      <w:proofErr w:type="spellEnd"/>
    </w:p>
    <w:p w:rsidR="00CF1E51" w:rsidRPr="00361AAC" w:rsidRDefault="00CF1E51" w:rsidP="00CF1E51">
      <w:pPr>
        <w:numPr>
          <w:ilvl w:val="1"/>
          <w:numId w:val="4"/>
        </w:numPr>
        <w:rPr>
          <w:rFonts w:cs="Arial"/>
        </w:rPr>
      </w:pPr>
      <w:r w:rsidRPr="00361AAC">
        <w:rPr>
          <w:rFonts w:cs="Arial"/>
        </w:rPr>
        <w:t>Read L1R metadata</w:t>
      </w:r>
    </w:p>
    <w:p w:rsidR="00CF1E51" w:rsidRPr="00361AAC" w:rsidRDefault="00CF1E51" w:rsidP="00CF1E51">
      <w:pPr>
        <w:numPr>
          <w:ilvl w:val="2"/>
          <w:numId w:val="4"/>
        </w:numPr>
        <w:rPr>
          <w:rFonts w:cs="Arial"/>
        </w:rPr>
      </w:pPr>
      <w:r w:rsidRPr="00361AAC">
        <w:rPr>
          <w:rFonts w:cs="Arial"/>
        </w:rPr>
        <w:t>Image dimensions</w:t>
      </w:r>
    </w:p>
    <w:p w:rsidR="00CF1E51" w:rsidRPr="00361AAC" w:rsidRDefault="00CF1E51" w:rsidP="00CF1E51">
      <w:pPr>
        <w:numPr>
          <w:ilvl w:val="2"/>
          <w:numId w:val="4"/>
        </w:numPr>
        <w:rPr>
          <w:rFonts w:cs="Arial"/>
        </w:rPr>
      </w:pPr>
      <w:r w:rsidRPr="00361AAC">
        <w:rPr>
          <w:rFonts w:cs="Arial"/>
        </w:rPr>
        <w:t>Image start time</w:t>
      </w:r>
    </w:p>
    <w:p w:rsidR="00CF1E51" w:rsidRPr="00361AAC" w:rsidRDefault="00CF1E51" w:rsidP="00CF1E51">
      <w:pPr>
        <w:numPr>
          <w:ilvl w:val="2"/>
          <w:numId w:val="4"/>
        </w:numPr>
        <w:rPr>
          <w:rFonts w:cs="Arial"/>
        </w:rPr>
      </w:pPr>
      <w:r w:rsidRPr="00361AAC">
        <w:rPr>
          <w:rFonts w:cs="Arial"/>
        </w:rPr>
        <w:t>Frame rate</w:t>
      </w:r>
    </w:p>
    <w:p w:rsidR="00CF1E51" w:rsidRPr="00361AAC" w:rsidRDefault="00CF1E51" w:rsidP="00CF1E51">
      <w:pPr>
        <w:numPr>
          <w:ilvl w:val="2"/>
          <w:numId w:val="4"/>
        </w:numPr>
        <w:rPr>
          <w:rFonts w:cs="Arial"/>
        </w:rPr>
      </w:pPr>
      <w:r w:rsidRPr="00361AAC">
        <w:rPr>
          <w:rFonts w:cs="Arial"/>
        </w:rPr>
        <w:t>Integration time</w:t>
      </w:r>
    </w:p>
    <w:p w:rsidR="00CF1E51" w:rsidRPr="00361AAC" w:rsidRDefault="00CF1E51" w:rsidP="00CF1E51">
      <w:pPr>
        <w:ind w:left="1620"/>
        <w:rPr>
          <w:rFonts w:cs="Arial"/>
        </w:rPr>
      </w:pPr>
    </w:p>
    <w:p w:rsidR="00CF1E51" w:rsidRPr="00361AAC" w:rsidRDefault="00CF1E51" w:rsidP="00CF1E51">
      <w:pPr>
        <w:numPr>
          <w:ilvl w:val="1"/>
          <w:numId w:val="4"/>
        </w:numPr>
        <w:rPr>
          <w:rFonts w:cs="Arial"/>
        </w:rPr>
      </w:pPr>
      <w:r w:rsidRPr="00361AAC">
        <w:rPr>
          <w:rFonts w:cs="Arial"/>
        </w:rPr>
        <w:t>For each BAND</w:t>
      </w:r>
    </w:p>
    <w:p w:rsidR="00CF1E51" w:rsidRPr="00361AAC" w:rsidRDefault="00CF1E51" w:rsidP="00CF1E51">
      <w:pPr>
        <w:numPr>
          <w:ilvl w:val="2"/>
          <w:numId w:val="4"/>
        </w:numPr>
        <w:rPr>
          <w:rFonts w:cs="Arial"/>
        </w:rPr>
      </w:pPr>
      <w:r w:rsidRPr="00361AAC">
        <w:rPr>
          <w:rFonts w:cs="Arial"/>
        </w:rPr>
        <w:t>Read image data, L1R</w:t>
      </w:r>
      <w:r w:rsidRPr="00361AAC">
        <w:rPr>
          <w:rFonts w:cs="Arial"/>
          <w:vertAlign w:val="subscript"/>
        </w:rPr>
        <w:t>iband,isca</w:t>
      </w:r>
    </w:p>
    <w:p w:rsidR="00CF1E51" w:rsidRPr="00361AAC" w:rsidRDefault="00CF1E51" w:rsidP="00CF1E51">
      <w:pPr>
        <w:numPr>
          <w:ilvl w:val="2"/>
          <w:numId w:val="4"/>
        </w:numPr>
        <w:rPr>
          <w:rFonts w:cs="Arial"/>
        </w:rPr>
      </w:pPr>
      <w:r w:rsidRPr="00361AAC">
        <w:rPr>
          <w:rFonts w:cs="Arial"/>
        </w:rPr>
        <w:t>If the input L1R data implemented any odd even offsets</w:t>
      </w:r>
      <w:proofErr w:type="gramStart"/>
      <w:r w:rsidRPr="00361AAC">
        <w:rPr>
          <w:rFonts w:cs="Arial"/>
        </w:rPr>
        <w:t>,  then</w:t>
      </w:r>
      <w:proofErr w:type="gramEnd"/>
      <w:r w:rsidRPr="00361AAC">
        <w:rPr>
          <w:rFonts w:cs="Arial"/>
        </w:rPr>
        <w:t xml:space="preserve">  remove odd/even detector offsets from L1R</w:t>
      </w:r>
      <w:r w:rsidRPr="00361AAC">
        <w:rPr>
          <w:rFonts w:cs="Arial"/>
          <w:vertAlign w:val="subscript"/>
        </w:rPr>
        <w:t>iband,isca</w:t>
      </w:r>
      <w:r w:rsidRPr="00361AAC">
        <w:rPr>
          <w:rFonts w:cs="Arial"/>
        </w:rPr>
        <w:t xml:space="preserve"> → L1C</w:t>
      </w:r>
      <w:r w:rsidRPr="00361AAC">
        <w:rPr>
          <w:rFonts w:cs="Arial"/>
          <w:vertAlign w:val="subscript"/>
        </w:rPr>
        <w:t>iband,isca</w:t>
      </w:r>
      <w:r w:rsidRPr="00361AAC">
        <w:rPr>
          <w:rFonts w:cs="Arial"/>
        </w:rPr>
        <w:t>. Otherwise, L1C</w:t>
      </w:r>
      <w:r w:rsidRPr="00361AAC">
        <w:rPr>
          <w:rFonts w:cs="Arial"/>
          <w:vertAlign w:val="subscript"/>
        </w:rPr>
        <w:t>iband,isca</w:t>
      </w:r>
      <w:r w:rsidRPr="00361AAC">
        <w:rPr>
          <w:rFonts w:cs="Arial"/>
        </w:rPr>
        <w:t xml:space="preserve"> = L1R</w:t>
      </w:r>
      <w:r w:rsidRPr="00361AAC">
        <w:rPr>
          <w:rFonts w:cs="Arial"/>
          <w:vertAlign w:val="subscript"/>
        </w:rPr>
        <w:t>iband,isca</w:t>
      </w:r>
    </w:p>
    <w:p w:rsidR="00CF1E51" w:rsidRPr="00361AAC" w:rsidRDefault="00CF1E51" w:rsidP="00CF1E51">
      <w:pPr>
        <w:numPr>
          <w:ilvl w:val="2"/>
          <w:numId w:val="4"/>
        </w:numPr>
        <w:rPr>
          <w:rFonts w:cs="Arial"/>
        </w:rPr>
      </w:pPr>
      <w:r w:rsidRPr="00361AAC">
        <w:rPr>
          <w:rFonts w:cs="Arial"/>
        </w:rPr>
        <w:t xml:space="preserve">Create Lunar Mask, </w:t>
      </w:r>
      <w:proofErr w:type="spellStart"/>
      <w:r w:rsidRPr="00361AAC">
        <w:rPr>
          <w:rFonts w:cs="Arial"/>
        </w:rPr>
        <w:t>LM</w:t>
      </w:r>
      <w:r w:rsidRPr="00361AAC">
        <w:rPr>
          <w:rFonts w:cs="Arial"/>
          <w:vertAlign w:val="subscript"/>
        </w:rPr>
        <w:t>iband,isca</w:t>
      </w:r>
      <w:proofErr w:type="spellEnd"/>
      <w:r w:rsidRPr="00361AAC">
        <w:rPr>
          <w:rFonts w:cs="Arial"/>
        </w:rPr>
        <w:t>:</w:t>
      </w:r>
    </w:p>
    <w:p w:rsidR="00CF1E51" w:rsidRPr="00C7689E" w:rsidRDefault="00CF1E51" w:rsidP="00CF1E51">
      <w:pPr>
        <w:pStyle w:val="ListParagraph"/>
        <w:numPr>
          <w:ilvl w:val="3"/>
          <w:numId w:val="4"/>
        </w:numPr>
        <w:rPr>
          <w:rFonts w:cs="Arial"/>
        </w:rPr>
      </w:pPr>
      <w:r w:rsidRPr="00C7689E">
        <w:rPr>
          <w:rFonts w:cs="Arial"/>
        </w:rPr>
        <w:t>By thresholding.</w:t>
      </w:r>
    </w:p>
    <w:p w:rsidR="00CF1E51" w:rsidRPr="00361AAC" w:rsidRDefault="00CF1E51" w:rsidP="00CF1E51">
      <w:pPr>
        <w:numPr>
          <w:ilvl w:val="3"/>
          <w:numId w:val="4"/>
        </w:numPr>
        <w:rPr>
          <w:rFonts w:cs="Arial"/>
        </w:rPr>
      </w:pPr>
      <w:r w:rsidRPr="00361AAC">
        <w:rPr>
          <w:rFonts w:cs="Arial"/>
        </w:rPr>
        <w:t>Remove artifacts (bright stars, etc</w:t>
      </w:r>
      <w:r>
        <w:rPr>
          <w:rFonts w:cs="Arial"/>
        </w:rPr>
        <w:t>.</w:t>
      </w:r>
      <w:r w:rsidRPr="00361AAC">
        <w:rPr>
          <w:rFonts w:cs="Arial"/>
        </w:rPr>
        <w:t>) from image, e</w:t>
      </w:r>
      <w:r>
        <w:rPr>
          <w:rFonts w:cs="Arial"/>
        </w:rPr>
        <w:t>.</w:t>
      </w:r>
      <w:r w:rsidRPr="00361AAC">
        <w:rPr>
          <w:rFonts w:cs="Arial"/>
        </w:rPr>
        <w:t>g</w:t>
      </w:r>
      <w:r>
        <w:rPr>
          <w:rFonts w:cs="Arial"/>
        </w:rPr>
        <w:t>.</w:t>
      </w:r>
      <w:proofErr w:type="gramStart"/>
      <w:r>
        <w:rPr>
          <w:rFonts w:cs="Arial"/>
        </w:rPr>
        <w:t>,</w:t>
      </w:r>
      <w:r w:rsidRPr="00361AAC">
        <w:rPr>
          <w:rFonts w:cs="Arial"/>
        </w:rPr>
        <w:t>:</w:t>
      </w:r>
      <w:proofErr w:type="gramEnd"/>
      <w:r w:rsidRPr="00361AAC">
        <w:rPr>
          <w:rFonts w:cs="Arial"/>
        </w:rPr>
        <w:t xml:space="preserve"> Filter each column with median filter, size = </w:t>
      </w:r>
      <w:r w:rsidRPr="00361AAC">
        <w:rPr>
          <w:rFonts w:ascii="Symbol" w:hAnsi="Symbol" w:cs="Arial"/>
        </w:rPr>
        <w:t></w:t>
      </w:r>
      <w:r w:rsidRPr="00361AAC">
        <w:rPr>
          <w:rFonts w:cs="Arial"/>
        </w:rPr>
        <w:t>. (</w:t>
      </w:r>
      <w:proofErr w:type="gramStart"/>
      <w:r w:rsidRPr="00361AAC">
        <w:rPr>
          <w:rFonts w:cs="Arial"/>
        </w:rPr>
        <w:t>default=</w:t>
      </w:r>
      <w:proofErr w:type="gramEnd"/>
      <w:r w:rsidRPr="00361AAC">
        <w:rPr>
          <w:rFonts w:cs="Arial"/>
        </w:rPr>
        <w:t>5).</w:t>
      </w:r>
    </w:p>
    <w:p w:rsidR="00CF1E51" w:rsidRPr="00361AAC" w:rsidRDefault="00CF1E51" w:rsidP="00CF1E51">
      <w:pPr>
        <w:numPr>
          <w:ilvl w:val="3"/>
          <w:numId w:val="4"/>
        </w:numPr>
        <w:rPr>
          <w:rFonts w:cs="Arial"/>
        </w:rPr>
      </w:pPr>
      <w:r w:rsidRPr="00361AAC">
        <w:rPr>
          <w:rFonts w:cs="Arial"/>
        </w:rPr>
        <w:t xml:space="preserve">Obtain maximum radiance value, </w:t>
      </w:r>
      <w:proofErr w:type="spellStart"/>
      <w:r w:rsidRPr="00361AAC">
        <w:rPr>
          <w:rFonts w:cs="Arial"/>
        </w:rPr>
        <w:t>MaxRad</w:t>
      </w:r>
      <w:proofErr w:type="spellEnd"/>
      <w:r w:rsidRPr="00361AAC">
        <w:rPr>
          <w:rFonts w:cs="Arial"/>
          <w:vertAlign w:val="subscript"/>
        </w:rPr>
        <w:t xml:space="preserve"> </w:t>
      </w:r>
      <w:proofErr w:type="spellStart"/>
      <w:r w:rsidRPr="00361AAC">
        <w:rPr>
          <w:rFonts w:cs="Arial"/>
          <w:vertAlign w:val="subscript"/>
        </w:rPr>
        <w:t>iband,isca</w:t>
      </w:r>
      <w:proofErr w:type="spellEnd"/>
      <w:r w:rsidRPr="00361AAC">
        <w:rPr>
          <w:rFonts w:cs="Arial"/>
        </w:rPr>
        <w:t xml:space="preserve"> = max(L1C</w:t>
      </w:r>
      <w:r w:rsidRPr="00361AAC">
        <w:rPr>
          <w:rFonts w:cs="Arial"/>
          <w:vertAlign w:val="subscript"/>
        </w:rPr>
        <w:t>iband,isca</w:t>
      </w:r>
      <w:r w:rsidRPr="00361AAC">
        <w:rPr>
          <w:rFonts w:cs="Arial"/>
        </w:rPr>
        <w:t>)</w:t>
      </w:r>
    </w:p>
    <w:p w:rsidR="00CF1E51" w:rsidRPr="00361AAC" w:rsidRDefault="00CF1E51" w:rsidP="00CF1E51">
      <w:pPr>
        <w:numPr>
          <w:ilvl w:val="3"/>
          <w:numId w:val="4"/>
        </w:numPr>
        <w:rPr>
          <w:rFonts w:cs="Arial"/>
        </w:rPr>
      </w:pPr>
      <w:r w:rsidRPr="00361AAC">
        <w:rPr>
          <w:rFonts w:cs="Arial"/>
        </w:rPr>
        <w:t xml:space="preserve">Set  irradiance Threshold = </w:t>
      </w:r>
      <w:proofErr w:type="spellStart"/>
      <w:r w:rsidRPr="00361AAC">
        <w:rPr>
          <w:rFonts w:cs="Arial"/>
        </w:rPr>
        <w:t>MaxRad</w:t>
      </w:r>
      <w:proofErr w:type="spellEnd"/>
      <w:r w:rsidRPr="00361AAC">
        <w:rPr>
          <w:rFonts w:cs="Arial"/>
          <w:vertAlign w:val="subscript"/>
        </w:rPr>
        <w:t xml:space="preserve"> </w:t>
      </w:r>
      <w:proofErr w:type="spellStart"/>
      <w:r w:rsidRPr="00361AAC">
        <w:rPr>
          <w:rFonts w:cs="Arial"/>
          <w:vertAlign w:val="subscript"/>
        </w:rPr>
        <w:t>iband,isca</w:t>
      </w:r>
      <w:proofErr w:type="spellEnd"/>
      <w:r w:rsidRPr="00361AAC">
        <w:rPr>
          <w:rFonts w:cs="Arial"/>
        </w:rPr>
        <w:t xml:space="preserve"> *</w:t>
      </w:r>
      <w:r w:rsidRPr="00361AAC">
        <w:rPr>
          <w:rFonts w:ascii="Symbol" w:hAnsi="Symbol" w:cs="Arial"/>
          <w:sz w:val="20"/>
          <w:szCs w:val="20"/>
        </w:rPr>
        <w:t></w:t>
      </w:r>
      <w:r w:rsidRPr="00361AAC">
        <w:rPr>
          <w:rFonts w:ascii="Symbol" w:hAnsi="Symbol" w:cs="Arial"/>
          <w:sz w:val="20"/>
          <w:szCs w:val="20"/>
        </w:rPr>
        <w:t></w:t>
      </w:r>
      <w:r w:rsidRPr="00361AAC">
        <w:rPr>
          <w:rFonts w:cs="Arial"/>
        </w:rPr>
        <w:t xml:space="preserve">, where </w:t>
      </w:r>
      <w:r w:rsidRPr="00361AAC">
        <w:rPr>
          <w:rFonts w:ascii="Symbol" w:hAnsi="Symbol" w:cs="Arial"/>
          <w:sz w:val="20"/>
          <w:szCs w:val="20"/>
        </w:rPr>
        <w:t></w:t>
      </w:r>
      <w:r w:rsidRPr="00361AAC">
        <w:rPr>
          <w:rFonts w:cs="Arial"/>
        </w:rPr>
        <w:t xml:space="preserve"> is the radiance integration threshold factor (current default value = 0.8)</w:t>
      </w:r>
    </w:p>
    <w:p w:rsidR="00CF1E51" w:rsidRPr="00361AAC" w:rsidRDefault="00CF1E51" w:rsidP="00CF1E51">
      <w:pPr>
        <w:numPr>
          <w:ilvl w:val="3"/>
          <w:numId w:val="4"/>
        </w:numPr>
        <w:rPr>
          <w:rFonts w:cs="Arial"/>
        </w:rPr>
      </w:pPr>
      <w:r w:rsidRPr="00361AAC">
        <w:rPr>
          <w:rFonts w:cs="Arial"/>
        </w:rPr>
        <w:t>LM = 1 where L1C</w:t>
      </w:r>
      <w:r w:rsidRPr="00361AAC">
        <w:rPr>
          <w:rFonts w:cs="Arial"/>
          <w:vertAlign w:val="subscript"/>
        </w:rPr>
        <w:t>iband,isca</w:t>
      </w:r>
      <w:r w:rsidRPr="00361AAC">
        <w:rPr>
          <w:rFonts w:cs="Arial"/>
        </w:rPr>
        <w:t xml:space="preserve"> ≥ Threshold, else LM = 0</w:t>
      </w:r>
    </w:p>
    <w:p w:rsidR="00CF1E51" w:rsidRPr="00361AAC" w:rsidRDefault="00CF1E51" w:rsidP="00CF1E51">
      <w:pPr>
        <w:numPr>
          <w:ilvl w:val="2"/>
          <w:numId w:val="4"/>
        </w:numPr>
        <w:rPr>
          <w:rFonts w:cs="Arial"/>
        </w:rPr>
      </w:pPr>
      <w:r w:rsidRPr="00361AAC">
        <w:rPr>
          <w:rFonts w:cs="Arial"/>
        </w:rPr>
        <w:t xml:space="preserve">Calculate Irradiance, </w:t>
      </w:r>
      <w:proofErr w:type="spellStart"/>
      <w:r w:rsidRPr="00361AAC">
        <w:rPr>
          <w:rFonts w:cs="Arial"/>
        </w:rPr>
        <w:t>SumIrr</w:t>
      </w:r>
      <w:r w:rsidRPr="00361AAC">
        <w:rPr>
          <w:rFonts w:cs="Arial"/>
          <w:vertAlign w:val="subscript"/>
        </w:rPr>
        <w:t>iband,isca</w:t>
      </w:r>
      <w:proofErr w:type="spellEnd"/>
    </w:p>
    <w:p w:rsidR="00CF1E51" w:rsidRPr="00361AAC" w:rsidRDefault="00CF1E51" w:rsidP="00CF1E51">
      <w:pPr>
        <w:numPr>
          <w:ilvl w:val="3"/>
          <w:numId w:val="4"/>
        </w:numPr>
        <w:rPr>
          <w:rFonts w:cs="Arial"/>
        </w:rPr>
      </w:pPr>
      <w:r w:rsidRPr="00361AAC">
        <w:rPr>
          <w:rFonts w:cs="Arial"/>
        </w:rPr>
        <w:t xml:space="preserve">Sum radiance over lunar images, </w:t>
      </w:r>
      <w:proofErr w:type="spellStart"/>
      <w:r w:rsidRPr="00361AAC">
        <w:rPr>
          <w:rFonts w:cs="Arial"/>
        </w:rPr>
        <w:t>SumRad</w:t>
      </w:r>
      <w:r w:rsidRPr="00361AAC">
        <w:rPr>
          <w:rFonts w:cs="Arial"/>
          <w:vertAlign w:val="subscript"/>
        </w:rPr>
        <w:t>iband</w:t>
      </w:r>
      <w:proofErr w:type="gramStart"/>
      <w:r w:rsidRPr="00361AAC">
        <w:rPr>
          <w:rFonts w:cs="Arial"/>
          <w:vertAlign w:val="subscript"/>
        </w:rPr>
        <w:t>,isca</w:t>
      </w:r>
      <w:proofErr w:type="spellEnd"/>
      <w:proofErr w:type="gramEnd"/>
      <w:r w:rsidRPr="00361AAC">
        <w:rPr>
          <w:rFonts w:cs="Arial"/>
        </w:rPr>
        <w:t xml:space="preserve"> = ∑ </w:t>
      </w:r>
      <w:proofErr w:type="spellStart"/>
      <w:r w:rsidRPr="00361AAC">
        <w:rPr>
          <w:rFonts w:cs="Arial"/>
        </w:rPr>
        <w:t>LRad</w:t>
      </w:r>
      <w:proofErr w:type="spellEnd"/>
      <w:r w:rsidRPr="00361AAC">
        <w:rPr>
          <w:rFonts w:cs="Arial"/>
        </w:rPr>
        <w:t>*LM.</w:t>
      </w:r>
    </w:p>
    <w:p w:rsidR="00CF1E51" w:rsidRPr="00361AAC" w:rsidRDefault="00CF1E51" w:rsidP="00CF1E51">
      <w:pPr>
        <w:numPr>
          <w:ilvl w:val="3"/>
          <w:numId w:val="4"/>
        </w:numPr>
        <w:rPr>
          <w:rFonts w:cs="Arial"/>
        </w:rPr>
      </w:pPr>
      <w:r w:rsidRPr="00361AAC">
        <w:rPr>
          <w:rFonts w:cs="Arial"/>
        </w:rPr>
        <w:t xml:space="preserve">Convert </w:t>
      </w:r>
      <w:proofErr w:type="spellStart"/>
      <w:r w:rsidRPr="00361AAC">
        <w:rPr>
          <w:rFonts w:cs="Arial"/>
        </w:rPr>
        <w:t>SumRAD</w:t>
      </w:r>
      <w:proofErr w:type="spellEnd"/>
      <w:r w:rsidRPr="00361AAC">
        <w:rPr>
          <w:rFonts w:cs="Arial"/>
          <w:vertAlign w:val="subscript"/>
        </w:rPr>
        <w:t xml:space="preserve"> </w:t>
      </w:r>
      <w:proofErr w:type="spellStart"/>
      <w:r w:rsidRPr="00361AAC">
        <w:rPr>
          <w:rFonts w:cs="Arial"/>
          <w:vertAlign w:val="subscript"/>
        </w:rPr>
        <w:t>iband,isca</w:t>
      </w:r>
      <w:proofErr w:type="spellEnd"/>
      <w:r w:rsidRPr="00361AAC">
        <w:rPr>
          <w:rFonts w:cs="Arial"/>
        </w:rPr>
        <w:t xml:space="preserve"> to Irradiance in µW/(m</w:t>
      </w:r>
      <w:r w:rsidRPr="00361AAC">
        <w:rPr>
          <w:rFonts w:cs="Arial"/>
          <w:vertAlign w:val="superscript"/>
        </w:rPr>
        <w:t>2</w:t>
      </w:r>
      <w:r w:rsidRPr="00361AAC">
        <w:rPr>
          <w:rFonts w:cs="Arial"/>
        </w:rPr>
        <w:t xml:space="preserve">.nm), </w:t>
      </w:r>
      <w:proofErr w:type="spellStart"/>
      <w:r w:rsidRPr="00361AAC">
        <w:rPr>
          <w:rFonts w:cs="Arial"/>
        </w:rPr>
        <w:t>SumIrr</w:t>
      </w:r>
      <w:proofErr w:type="spellEnd"/>
      <w:r w:rsidRPr="00361AAC">
        <w:rPr>
          <w:rFonts w:cs="Arial"/>
        </w:rPr>
        <w:t>:</w:t>
      </w:r>
    </w:p>
    <w:p w:rsidR="00CF1E51" w:rsidRPr="00C7689E" w:rsidRDefault="00CF1E51" w:rsidP="00CF1E51">
      <w:pPr>
        <w:pStyle w:val="ListParagraph"/>
        <w:numPr>
          <w:ilvl w:val="3"/>
          <w:numId w:val="4"/>
        </w:numPr>
        <w:rPr>
          <w:rFonts w:cs="Arial"/>
        </w:rPr>
      </w:pPr>
      <w:r w:rsidRPr="00C7689E">
        <w:rPr>
          <w:rFonts w:cs="Arial"/>
        </w:rPr>
        <w:t xml:space="preserve">For MS bands, </w:t>
      </w:r>
      <w:proofErr w:type="spellStart"/>
      <w:r w:rsidRPr="00C7689E">
        <w:rPr>
          <w:rFonts w:cs="Arial"/>
        </w:rPr>
        <w:t>SumIrr</w:t>
      </w:r>
      <w:proofErr w:type="spellEnd"/>
      <w:r w:rsidRPr="00C7689E">
        <w:rPr>
          <w:rFonts w:cs="Arial"/>
          <w:vertAlign w:val="subscript"/>
        </w:rPr>
        <w:t>(1-7,9),</w:t>
      </w:r>
      <w:proofErr w:type="spellStart"/>
      <w:r w:rsidRPr="00C7689E">
        <w:rPr>
          <w:rFonts w:cs="Arial"/>
          <w:vertAlign w:val="subscript"/>
        </w:rPr>
        <w:t>isca</w:t>
      </w:r>
      <w:proofErr w:type="spellEnd"/>
      <w:r w:rsidRPr="00C7689E">
        <w:rPr>
          <w:rFonts w:cs="Arial"/>
        </w:rPr>
        <w:t>=</w:t>
      </w:r>
      <w:proofErr w:type="spellStart"/>
      <w:r w:rsidRPr="00C7689E">
        <w:rPr>
          <w:rFonts w:cs="Arial"/>
        </w:rPr>
        <w:t>SumRAD</w:t>
      </w:r>
      <w:proofErr w:type="spellEnd"/>
      <w:r w:rsidRPr="00C7689E">
        <w:rPr>
          <w:rFonts w:cs="Arial"/>
          <w:vertAlign w:val="subscript"/>
        </w:rPr>
        <w:t>(1-7,9),</w:t>
      </w:r>
      <w:proofErr w:type="spellStart"/>
      <w:r w:rsidRPr="00C7689E">
        <w:rPr>
          <w:rFonts w:cs="Arial"/>
          <w:vertAlign w:val="subscript"/>
        </w:rPr>
        <w:t>isca</w:t>
      </w:r>
      <w:proofErr w:type="spellEnd"/>
      <w:r w:rsidRPr="00C7689E">
        <w:rPr>
          <w:rFonts w:cs="Arial"/>
        </w:rPr>
        <w:t>* 1.81077e-13</w:t>
      </w:r>
    </w:p>
    <w:p w:rsidR="00CF1E51" w:rsidRPr="00C7689E" w:rsidRDefault="00CF1E51" w:rsidP="00CF1E51">
      <w:pPr>
        <w:pStyle w:val="ListParagraph"/>
        <w:numPr>
          <w:ilvl w:val="3"/>
          <w:numId w:val="4"/>
        </w:numPr>
        <w:rPr>
          <w:rFonts w:cs="Arial"/>
        </w:rPr>
      </w:pPr>
      <w:r w:rsidRPr="00C7689E">
        <w:rPr>
          <w:rFonts w:cs="Arial"/>
        </w:rPr>
        <w:t>For Pan band, SummIrr</w:t>
      </w:r>
      <w:r w:rsidRPr="00C7689E">
        <w:rPr>
          <w:rFonts w:cs="Arial"/>
          <w:vertAlign w:val="subscript"/>
        </w:rPr>
        <w:t>8,isca</w:t>
      </w:r>
      <w:r w:rsidRPr="00C7689E">
        <w:rPr>
          <w:rFonts w:cs="Arial"/>
        </w:rPr>
        <w:t>=SumRAD</w:t>
      </w:r>
      <w:r w:rsidRPr="00C7689E">
        <w:rPr>
          <w:rFonts w:cs="Arial"/>
          <w:vertAlign w:val="subscript"/>
        </w:rPr>
        <w:t>8,isca</w:t>
      </w:r>
      <w:r w:rsidRPr="00C7689E">
        <w:rPr>
          <w:rFonts w:cs="Arial"/>
        </w:rPr>
        <w:t>*4.52694e-14</w:t>
      </w:r>
    </w:p>
    <w:p w:rsidR="00CF1E51" w:rsidRPr="00C7689E" w:rsidRDefault="00CF1E51" w:rsidP="00CF1E51">
      <w:pPr>
        <w:pStyle w:val="ListParagraph"/>
        <w:numPr>
          <w:ilvl w:val="3"/>
          <w:numId w:val="4"/>
        </w:numPr>
        <w:rPr>
          <w:rFonts w:cs="Arial"/>
        </w:rPr>
      </w:pPr>
      <w:r w:rsidRPr="00C7689E">
        <w:rPr>
          <w:rFonts w:cs="Arial"/>
        </w:rPr>
        <w:t>These constant may be added to the CPF.</w:t>
      </w:r>
    </w:p>
    <w:p w:rsidR="00CF1E51" w:rsidRPr="00361AAC" w:rsidRDefault="00CF1E51" w:rsidP="00CF1E51">
      <w:pPr>
        <w:numPr>
          <w:ilvl w:val="2"/>
          <w:numId w:val="4"/>
        </w:numPr>
        <w:rPr>
          <w:rFonts w:cs="Arial"/>
        </w:rPr>
      </w:pPr>
      <w:r w:rsidRPr="00361AAC">
        <w:rPr>
          <w:rFonts w:cs="Arial"/>
        </w:rPr>
        <w:lastRenderedPageBreak/>
        <w:t>Calculate apparent lunar y-size:</w:t>
      </w:r>
    </w:p>
    <w:p w:rsidR="00CF1E51" w:rsidRPr="00361AAC" w:rsidRDefault="00CF1E51" w:rsidP="00CF1E51">
      <w:pPr>
        <w:numPr>
          <w:ilvl w:val="3"/>
          <w:numId w:val="4"/>
        </w:numPr>
        <w:rPr>
          <w:rFonts w:cs="Arial"/>
        </w:rPr>
      </w:pPr>
      <w:r w:rsidRPr="00361AAC">
        <w:rPr>
          <w:rFonts w:cs="Arial"/>
        </w:rPr>
        <w:t xml:space="preserve">For each detector locate start/end frame number where LM  = 1,  </w:t>
      </w:r>
      <w:proofErr w:type="spellStart"/>
      <w:r w:rsidRPr="00361AAC">
        <w:rPr>
          <w:rFonts w:cs="Arial"/>
        </w:rPr>
        <w:t>start</w:t>
      </w:r>
      <w:r w:rsidRPr="00361AAC">
        <w:rPr>
          <w:rFonts w:cs="Arial"/>
          <w:vertAlign w:val="subscript"/>
        </w:rPr>
        <w:t>idet</w:t>
      </w:r>
      <w:proofErr w:type="spellEnd"/>
      <w:r w:rsidRPr="00361AAC">
        <w:rPr>
          <w:rFonts w:cs="Arial"/>
        </w:rPr>
        <w:t xml:space="preserve">, </w:t>
      </w:r>
      <w:proofErr w:type="spellStart"/>
      <w:r w:rsidRPr="00361AAC">
        <w:rPr>
          <w:rFonts w:cs="Arial"/>
        </w:rPr>
        <w:t>end</w:t>
      </w:r>
      <w:r w:rsidRPr="00361AAC">
        <w:rPr>
          <w:rFonts w:cs="Arial"/>
          <w:vertAlign w:val="subscript"/>
        </w:rPr>
        <w:t>idet</w:t>
      </w:r>
      <w:proofErr w:type="spellEnd"/>
    </w:p>
    <w:p w:rsidR="00CF1E51" w:rsidRPr="00361AAC" w:rsidRDefault="00CF1E51" w:rsidP="00CF1E51">
      <w:pPr>
        <w:numPr>
          <w:ilvl w:val="3"/>
          <w:numId w:val="4"/>
        </w:numPr>
        <w:rPr>
          <w:rFonts w:cs="Arial"/>
        </w:rPr>
      </w:pPr>
      <w:r w:rsidRPr="00361AAC">
        <w:rPr>
          <w:rFonts w:cs="Arial"/>
        </w:rPr>
        <w:t xml:space="preserve">Number of mask pixels in each column: </w:t>
      </w:r>
      <w:proofErr w:type="spellStart"/>
      <w:r w:rsidRPr="00361AAC">
        <w:rPr>
          <w:rFonts w:cs="Arial"/>
        </w:rPr>
        <w:t>N</w:t>
      </w:r>
      <w:r w:rsidRPr="00361AAC">
        <w:rPr>
          <w:rFonts w:cs="Arial"/>
          <w:vertAlign w:val="subscript"/>
        </w:rPr>
        <w:t>idet</w:t>
      </w:r>
      <w:proofErr w:type="spellEnd"/>
      <w:r w:rsidRPr="00361AAC">
        <w:rPr>
          <w:rFonts w:cs="Arial"/>
        </w:rPr>
        <w:t>=</w:t>
      </w:r>
      <w:proofErr w:type="spellStart"/>
      <w:r w:rsidRPr="00361AAC">
        <w:rPr>
          <w:rFonts w:cs="Arial"/>
        </w:rPr>
        <w:t>end</w:t>
      </w:r>
      <w:r w:rsidRPr="00361AAC">
        <w:rPr>
          <w:rFonts w:cs="Arial"/>
          <w:vertAlign w:val="subscript"/>
        </w:rPr>
        <w:t>idet</w:t>
      </w:r>
      <w:r w:rsidRPr="00361AAC">
        <w:rPr>
          <w:rFonts w:cs="Arial"/>
        </w:rPr>
        <w:t>-start</w:t>
      </w:r>
      <w:r w:rsidRPr="00361AAC">
        <w:rPr>
          <w:rFonts w:cs="Arial"/>
          <w:vertAlign w:val="subscript"/>
        </w:rPr>
        <w:t>idet</w:t>
      </w:r>
      <w:proofErr w:type="spellEnd"/>
    </w:p>
    <w:p w:rsidR="00CF1E51" w:rsidRPr="00361AAC" w:rsidRDefault="00CF1E51" w:rsidP="00CF1E51">
      <w:pPr>
        <w:numPr>
          <w:ilvl w:val="3"/>
          <w:numId w:val="4"/>
        </w:numPr>
        <w:rPr>
          <w:rFonts w:cs="Arial"/>
        </w:rPr>
      </w:pPr>
      <w:proofErr w:type="spellStart"/>
      <w:r w:rsidRPr="00361AAC">
        <w:rPr>
          <w:rFonts w:cs="Arial"/>
        </w:rPr>
        <w:t>Ysize</w:t>
      </w:r>
      <w:proofErr w:type="spellEnd"/>
      <w:r w:rsidRPr="00361AAC">
        <w:rPr>
          <w:rFonts w:cs="Arial"/>
          <w:vertAlign w:val="subscript"/>
        </w:rPr>
        <w:t xml:space="preserve"> </w:t>
      </w:r>
      <w:proofErr w:type="spellStart"/>
      <w:r w:rsidRPr="00361AAC">
        <w:rPr>
          <w:rFonts w:cs="Arial"/>
          <w:vertAlign w:val="subscript"/>
        </w:rPr>
        <w:t>iband</w:t>
      </w:r>
      <w:proofErr w:type="gramStart"/>
      <w:r w:rsidRPr="00361AAC">
        <w:rPr>
          <w:rFonts w:cs="Arial"/>
          <w:vertAlign w:val="subscript"/>
        </w:rPr>
        <w:t>,isca</w:t>
      </w:r>
      <w:proofErr w:type="spellEnd"/>
      <w:proofErr w:type="gramEnd"/>
      <w:r w:rsidRPr="00361AAC">
        <w:rPr>
          <w:rFonts w:cs="Arial"/>
        </w:rPr>
        <w:t xml:space="preserve"> = Maximum(</w:t>
      </w:r>
      <w:proofErr w:type="spellStart"/>
      <w:r w:rsidRPr="00361AAC">
        <w:rPr>
          <w:rFonts w:cs="Arial"/>
        </w:rPr>
        <w:t>N</w:t>
      </w:r>
      <w:r w:rsidRPr="00361AAC">
        <w:rPr>
          <w:rFonts w:cs="Arial"/>
          <w:vertAlign w:val="subscript"/>
        </w:rPr>
        <w:t>idet</w:t>
      </w:r>
      <w:proofErr w:type="spellEnd"/>
      <w:r w:rsidRPr="00361AAC">
        <w:rPr>
          <w:rFonts w:cs="Arial"/>
        </w:rPr>
        <w:t xml:space="preserve">), at column location </w:t>
      </w:r>
      <w:proofErr w:type="spellStart"/>
      <w:r w:rsidRPr="00361AAC">
        <w:rPr>
          <w:rFonts w:cs="Arial"/>
        </w:rPr>
        <w:t>Dmax</w:t>
      </w:r>
      <w:proofErr w:type="spellEnd"/>
      <w:r w:rsidRPr="00361AAC">
        <w:rPr>
          <w:rFonts w:cs="Arial"/>
          <w:vertAlign w:val="subscript"/>
        </w:rPr>
        <w:t xml:space="preserve"> </w:t>
      </w:r>
      <w:proofErr w:type="spellStart"/>
      <w:r w:rsidRPr="00361AAC">
        <w:rPr>
          <w:rFonts w:cs="Arial"/>
          <w:vertAlign w:val="subscript"/>
        </w:rPr>
        <w:t>iband,isca</w:t>
      </w:r>
      <w:proofErr w:type="spellEnd"/>
      <w:r w:rsidRPr="00361AAC">
        <w:rPr>
          <w:rFonts w:cs="Arial"/>
          <w:vertAlign w:val="subscript"/>
        </w:rPr>
        <w:t>. .</w:t>
      </w:r>
      <w:r w:rsidRPr="00361AAC">
        <w:rPr>
          <w:rFonts w:cs="Arial"/>
        </w:rPr>
        <w:t xml:space="preserve">I.e. Y-size is the maximum number of pixels set to 1 in the lunar mask and </w:t>
      </w:r>
      <w:proofErr w:type="spellStart"/>
      <w:r w:rsidRPr="00361AAC">
        <w:rPr>
          <w:rFonts w:cs="Arial"/>
        </w:rPr>
        <w:t>Dmax</w:t>
      </w:r>
      <w:proofErr w:type="spellEnd"/>
      <w:r w:rsidRPr="00361AAC">
        <w:rPr>
          <w:rFonts w:cs="Arial"/>
        </w:rPr>
        <w:t xml:space="preserve"> is the detector number where that maximum occurs.</w:t>
      </w:r>
    </w:p>
    <w:p w:rsidR="00CF1E51" w:rsidRPr="00361AAC" w:rsidRDefault="00CF1E51" w:rsidP="00CF1E51">
      <w:pPr>
        <w:numPr>
          <w:ilvl w:val="3"/>
          <w:numId w:val="4"/>
        </w:numPr>
        <w:rPr>
          <w:rFonts w:cs="Arial"/>
        </w:rPr>
      </w:pPr>
      <w:proofErr w:type="spellStart"/>
      <w:r w:rsidRPr="00361AAC">
        <w:rPr>
          <w:rFonts w:cs="Arial"/>
        </w:rPr>
        <w:t>Ysize</w:t>
      </w:r>
      <w:proofErr w:type="spellEnd"/>
      <w:r w:rsidRPr="00361AAC">
        <w:rPr>
          <w:rFonts w:cs="Arial"/>
        </w:rPr>
        <w:t xml:space="preserve"> in </w:t>
      </w:r>
      <w:proofErr w:type="spellStart"/>
      <w:r w:rsidRPr="00361AAC">
        <w:rPr>
          <w:rFonts w:cs="Arial"/>
        </w:rPr>
        <w:t>mrads</w:t>
      </w:r>
      <w:proofErr w:type="spellEnd"/>
      <w:r w:rsidRPr="00361AAC">
        <w:rPr>
          <w:rFonts w:cs="Arial"/>
        </w:rPr>
        <w:t>,:</w:t>
      </w:r>
    </w:p>
    <w:p w:rsidR="00CF1E51" w:rsidRPr="00C7689E" w:rsidRDefault="00CF1E51" w:rsidP="00CF1E51">
      <w:pPr>
        <w:pStyle w:val="ListParagraph"/>
        <w:numPr>
          <w:ilvl w:val="3"/>
          <w:numId w:val="4"/>
        </w:numPr>
        <w:rPr>
          <w:rFonts w:cs="Arial"/>
        </w:rPr>
      </w:pPr>
      <w:r w:rsidRPr="00C7689E">
        <w:rPr>
          <w:rFonts w:cs="Arial"/>
        </w:rPr>
        <w:t xml:space="preserve">For MS bands, </w:t>
      </w:r>
      <w:proofErr w:type="spellStart"/>
      <w:r w:rsidRPr="00C7689E">
        <w:rPr>
          <w:rFonts w:cs="Arial"/>
        </w:rPr>
        <w:t>mYsize</w:t>
      </w:r>
      <w:proofErr w:type="spellEnd"/>
      <w:r w:rsidRPr="00C7689E">
        <w:rPr>
          <w:rFonts w:cs="Arial"/>
          <w:vertAlign w:val="subscript"/>
        </w:rPr>
        <w:t>(1-7,9),</w:t>
      </w:r>
      <w:proofErr w:type="spellStart"/>
      <w:r w:rsidRPr="00C7689E">
        <w:rPr>
          <w:rFonts w:cs="Arial"/>
          <w:vertAlign w:val="subscript"/>
        </w:rPr>
        <w:t>isca</w:t>
      </w:r>
      <w:proofErr w:type="spellEnd"/>
      <w:r w:rsidRPr="00C7689E">
        <w:rPr>
          <w:rFonts w:cs="Arial"/>
        </w:rPr>
        <w:t xml:space="preserve"> =</w:t>
      </w:r>
      <w:proofErr w:type="spellStart"/>
      <w:r w:rsidRPr="00C7689E">
        <w:rPr>
          <w:rFonts w:cs="Arial"/>
        </w:rPr>
        <w:t>Ysize</w:t>
      </w:r>
      <w:proofErr w:type="spellEnd"/>
      <w:r w:rsidRPr="00C7689E">
        <w:rPr>
          <w:rFonts w:cs="Arial"/>
          <w:vertAlign w:val="subscript"/>
        </w:rPr>
        <w:t>(1-7,9),</w:t>
      </w:r>
      <w:proofErr w:type="spellStart"/>
      <w:r w:rsidRPr="00C7689E">
        <w:rPr>
          <w:rFonts w:cs="Arial"/>
          <w:vertAlign w:val="subscript"/>
        </w:rPr>
        <w:t>isca</w:t>
      </w:r>
      <w:proofErr w:type="spellEnd"/>
      <w:r w:rsidRPr="00C7689E">
        <w:rPr>
          <w:rFonts w:cs="Arial"/>
        </w:rPr>
        <w:t xml:space="preserve"> *  </w:t>
      </w:r>
      <w:r w:rsidRPr="00361AAC">
        <w:sym w:font="Symbol" w:char="F057"/>
      </w:r>
      <w:proofErr w:type="spellStart"/>
      <w:r w:rsidRPr="00C7689E">
        <w:rPr>
          <w:rFonts w:cs="Arial"/>
          <w:vertAlign w:val="subscript"/>
        </w:rPr>
        <w:t>ms</w:t>
      </w:r>
      <w:proofErr w:type="spellEnd"/>
    </w:p>
    <w:p w:rsidR="00CF1E51" w:rsidRPr="00C7689E" w:rsidRDefault="00CF1E51" w:rsidP="00CF1E51">
      <w:pPr>
        <w:pStyle w:val="ListParagraph"/>
        <w:numPr>
          <w:ilvl w:val="4"/>
          <w:numId w:val="4"/>
        </w:numPr>
        <w:rPr>
          <w:rFonts w:cs="Arial"/>
        </w:rPr>
      </w:pPr>
      <w:r w:rsidRPr="00C7689E">
        <w:rPr>
          <w:rFonts w:cs="Arial"/>
        </w:rPr>
        <w:t xml:space="preserve">where detector solid angle is </w:t>
      </w:r>
      <w:r w:rsidRPr="00361AAC">
        <w:sym w:font="Symbol" w:char="F057"/>
      </w:r>
      <w:proofErr w:type="spellStart"/>
      <w:r w:rsidRPr="00C7689E">
        <w:rPr>
          <w:rFonts w:cs="Arial"/>
          <w:vertAlign w:val="subscript"/>
        </w:rPr>
        <w:t>ms</w:t>
      </w:r>
      <w:proofErr w:type="spellEnd"/>
      <w:r w:rsidRPr="00C7689E">
        <w:rPr>
          <w:rFonts w:cs="Arial"/>
        </w:rPr>
        <w:t xml:space="preserve">=4.2553e-5 </w:t>
      </w:r>
    </w:p>
    <w:p w:rsidR="00CF1E51" w:rsidRPr="00C7689E" w:rsidRDefault="00CF1E51" w:rsidP="00CF1E51">
      <w:pPr>
        <w:pStyle w:val="ListParagraph"/>
        <w:numPr>
          <w:ilvl w:val="3"/>
          <w:numId w:val="4"/>
        </w:numPr>
        <w:rPr>
          <w:rFonts w:cs="Arial"/>
        </w:rPr>
      </w:pPr>
      <w:r w:rsidRPr="00C7689E">
        <w:rPr>
          <w:rFonts w:cs="Arial"/>
        </w:rPr>
        <w:t>For Pan band, mYsize</w:t>
      </w:r>
      <w:bookmarkStart w:id="6" w:name="OLE_LINK3"/>
      <w:bookmarkStart w:id="7" w:name="OLE_LINK4"/>
      <w:r w:rsidRPr="00C7689E">
        <w:rPr>
          <w:rFonts w:cs="Arial"/>
          <w:vertAlign w:val="subscript"/>
        </w:rPr>
        <w:t>8,isca</w:t>
      </w:r>
      <w:bookmarkEnd w:id="6"/>
      <w:bookmarkEnd w:id="7"/>
      <w:r w:rsidRPr="00C7689E">
        <w:rPr>
          <w:rFonts w:cs="Arial"/>
        </w:rPr>
        <w:t xml:space="preserve"> =Ysize</w:t>
      </w:r>
      <w:r w:rsidRPr="00C7689E">
        <w:rPr>
          <w:rFonts w:cs="Arial"/>
          <w:vertAlign w:val="subscript"/>
        </w:rPr>
        <w:t>8,isca</w:t>
      </w:r>
      <w:r w:rsidRPr="00C7689E">
        <w:rPr>
          <w:rFonts w:cs="Arial"/>
        </w:rPr>
        <w:t>*</w:t>
      </w:r>
      <w:r w:rsidRPr="00361AAC">
        <w:sym w:font="Symbol" w:char="F057"/>
      </w:r>
      <w:r w:rsidRPr="00C7689E">
        <w:rPr>
          <w:rFonts w:cs="Arial"/>
          <w:vertAlign w:val="subscript"/>
        </w:rPr>
        <w:t>pan</w:t>
      </w:r>
    </w:p>
    <w:p w:rsidR="00CF1E51" w:rsidRPr="00C7689E" w:rsidRDefault="00CF1E51" w:rsidP="00CF1E51">
      <w:pPr>
        <w:pStyle w:val="ListParagraph"/>
        <w:numPr>
          <w:ilvl w:val="4"/>
          <w:numId w:val="4"/>
        </w:numPr>
        <w:rPr>
          <w:rFonts w:cs="Arial"/>
        </w:rPr>
      </w:pPr>
      <w:r w:rsidRPr="00C7689E">
        <w:rPr>
          <w:rFonts w:cs="Arial"/>
        </w:rPr>
        <w:t xml:space="preserve">where detector solid angle is </w:t>
      </w:r>
      <w:r w:rsidRPr="00361AAC">
        <w:sym w:font="Symbol" w:char="F057"/>
      </w:r>
      <w:r w:rsidRPr="00C7689E">
        <w:rPr>
          <w:rFonts w:cs="Arial"/>
          <w:vertAlign w:val="subscript"/>
        </w:rPr>
        <w:t>pan</w:t>
      </w:r>
      <w:r w:rsidRPr="00C7689E">
        <w:rPr>
          <w:rFonts w:cs="Arial"/>
        </w:rPr>
        <w:t>=2.1277e-5</w:t>
      </w:r>
    </w:p>
    <w:p w:rsidR="00CF1E51" w:rsidRPr="00361AAC" w:rsidRDefault="00CF1E51" w:rsidP="00CF1E51">
      <w:pPr>
        <w:ind w:left="2880"/>
        <w:rPr>
          <w:rFonts w:cs="Arial"/>
        </w:rPr>
      </w:pPr>
    </w:p>
    <w:p w:rsidR="00CF1E51" w:rsidRPr="00361AAC" w:rsidRDefault="00CF1E51" w:rsidP="00CF1E51">
      <w:pPr>
        <w:numPr>
          <w:ilvl w:val="2"/>
          <w:numId w:val="4"/>
        </w:numPr>
        <w:rPr>
          <w:rFonts w:cs="Arial"/>
        </w:rPr>
      </w:pPr>
      <w:r w:rsidRPr="00361AAC">
        <w:rPr>
          <w:rFonts w:cs="Arial"/>
        </w:rPr>
        <w:t xml:space="preserve">Calculate UTC time at center of moon, </w:t>
      </w:r>
      <w:proofErr w:type="spellStart"/>
      <w:r w:rsidRPr="00361AAC">
        <w:rPr>
          <w:rFonts w:cs="Arial"/>
        </w:rPr>
        <w:t>UTC_Moon</w:t>
      </w:r>
      <w:proofErr w:type="spellEnd"/>
      <w:r w:rsidRPr="00361AAC">
        <w:rPr>
          <w:rFonts w:cs="Arial"/>
        </w:rPr>
        <w:t>(</w:t>
      </w:r>
      <w:proofErr w:type="spellStart"/>
      <w:r w:rsidRPr="00361AAC">
        <w:rPr>
          <w:rFonts w:cs="Arial"/>
        </w:rPr>
        <w:t>Band,SCA</w:t>
      </w:r>
      <w:proofErr w:type="spellEnd"/>
      <w:r w:rsidRPr="00361AAC">
        <w:rPr>
          <w:rFonts w:cs="Arial"/>
        </w:rPr>
        <w:t>):</w:t>
      </w:r>
    </w:p>
    <w:p w:rsidR="00CF1E51" w:rsidRPr="00361AAC" w:rsidRDefault="00CF1E51" w:rsidP="00CF1E51">
      <w:pPr>
        <w:numPr>
          <w:ilvl w:val="3"/>
          <w:numId w:val="4"/>
        </w:numPr>
        <w:rPr>
          <w:rFonts w:cs="Arial"/>
        </w:rPr>
      </w:pPr>
      <w:r w:rsidRPr="00361AAC">
        <w:rPr>
          <w:rFonts w:cs="Arial"/>
        </w:rPr>
        <w:t xml:space="preserve">Center of moon in image, </w:t>
      </w:r>
      <w:proofErr w:type="spellStart"/>
      <w:r w:rsidRPr="00361AAC">
        <w:rPr>
          <w:rFonts w:cs="Arial"/>
        </w:rPr>
        <w:t>FrameNumberMoonCenter</w:t>
      </w:r>
      <w:proofErr w:type="spellEnd"/>
      <w:r w:rsidRPr="00361AAC">
        <w:rPr>
          <w:rFonts w:cs="Arial"/>
        </w:rPr>
        <w:t xml:space="preserve"> = (start(</w:t>
      </w:r>
      <w:proofErr w:type="spellStart"/>
      <w:r w:rsidRPr="00361AAC">
        <w:rPr>
          <w:rFonts w:cs="Arial"/>
        </w:rPr>
        <w:t>Dmax</w:t>
      </w:r>
      <w:proofErr w:type="spellEnd"/>
      <w:r w:rsidRPr="00361AAC">
        <w:rPr>
          <w:rFonts w:cs="Arial"/>
        </w:rPr>
        <w:t>)+end(</w:t>
      </w:r>
      <w:proofErr w:type="spellStart"/>
      <w:r w:rsidRPr="00361AAC">
        <w:rPr>
          <w:rFonts w:cs="Arial"/>
        </w:rPr>
        <w:t>Dmax</w:t>
      </w:r>
      <w:proofErr w:type="spellEnd"/>
      <w:r w:rsidRPr="00361AAC">
        <w:rPr>
          <w:rFonts w:cs="Arial"/>
        </w:rPr>
        <w:t>)/)/2</w:t>
      </w:r>
    </w:p>
    <w:p w:rsidR="00CF1E51" w:rsidRPr="00361AAC" w:rsidRDefault="00CF1E51" w:rsidP="00CF1E51">
      <w:pPr>
        <w:numPr>
          <w:ilvl w:val="3"/>
          <w:numId w:val="4"/>
        </w:numPr>
        <w:rPr>
          <w:rFonts w:cs="Arial"/>
        </w:rPr>
      </w:pPr>
      <w:proofErr w:type="spellStart"/>
      <w:r w:rsidRPr="00361AAC">
        <w:rPr>
          <w:rFonts w:cs="Arial"/>
        </w:rPr>
        <w:t>UTC_moon</w:t>
      </w:r>
      <w:proofErr w:type="spellEnd"/>
      <w:r w:rsidRPr="00361AAC">
        <w:rPr>
          <w:rFonts w:cs="Arial"/>
        </w:rPr>
        <w:t>=(Image start time)+</w:t>
      </w:r>
      <w:proofErr w:type="spellStart"/>
      <w:r w:rsidRPr="00361AAC">
        <w:rPr>
          <w:rFonts w:cs="Arial"/>
        </w:rPr>
        <w:t>FrameNumberMoonCenter</w:t>
      </w:r>
      <w:proofErr w:type="spellEnd"/>
      <w:r w:rsidRPr="00361AAC">
        <w:rPr>
          <w:rFonts w:cs="Arial"/>
        </w:rPr>
        <w:t>/(Frame rate)</w:t>
      </w:r>
    </w:p>
    <w:p w:rsidR="00CF1E51" w:rsidRPr="00361AAC" w:rsidRDefault="00CF1E51" w:rsidP="00CF1E51">
      <w:pPr>
        <w:numPr>
          <w:ilvl w:val="3"/>
          <w:numId w:val="4"/>
        </w:numPr>
        <w:rPr>
          <w:rFonts w:cs="Arial"/>
        </w:rPr>
      </w:pPr>
      <w:r w:rsidRPr="00361AAC">
        <w:rPr>
          <w:rFonts w:cs="Arial"/>
        </w:rPr>
        <w:t xml:space="preserve">Alternatively, query image data time code at </w:t>
      </w:r>
      <w:proofErr w:type="spellStart"/>
      <w:r w:rsidRPr="00361AAC">
        <w:rPr>
          <w:rFonts w:cs="Arial"/>
        </w:rPr>
        <w:t>FrameNumberMoonCenter</w:t>
      </w:r>
      <w:proofErr w:type="spellEnd"/>
      <w:r w:rsidRPr="00361AAC">
        <w:rPr>
          <w:rFonts w:cs="Arial"/>
        </w:rPr>
        <w:t>.</w:t>
      </w:r>
    </w:p>
    <w:p w:rsidR="00CF1E51" w:rsidRPr="00361AAC" w:rsidRDefault="00CF1E51" w:rsidP="00CF1E51">
      <w:pPr>
        <w:numPr>
          <w:ilvl w:val="2"/>
          <w:numId w:val="4"/>
        </w:numPr>
        <w:rPr>
          <w:rFonts w:cs="Arial"/>
        </w:rPr>
      </w:pPr>
      <w:r w:rsidRPr="00361AAC">
        <w:rPr>
          <w:rFonts w:cs="Arial"/>
        </w:rPr>
        <w:t xml:space="preserve">Read spacecraft ephemeris at </w:t>
      </w:r>
      <w:proofErr w:type="spellStart"/>
      <w:r w:rsidRPr="00361AAC">
        <w:rPr>
          <w:rFonts w:cs="Arial"/>
        </w:rPr>
        <w:t>UTC_moon</w:t>
      </w:r>
      <w:proofErr w:type="spellEnd"/>
      <w:r w:rsidRPr="00361AAC">
        <w:rPr>
          <w:rFonts w:cs="Arial"/>
        </w:rPr>
        <w:t>: J2000 Position Vector(X</w:t>
      </w:r>
      <w:proofErr w:type="gramStart"/>
      <w:r w:rsidRPr="00361AAC">
        <w:rPr>
          <w:rFonts w:cs="Arial"/>
        </w:rPr>
        <w:t>,Y,Z</w:t>
      </w:r>
      <w:proofErr w:type="gramEnd"/>
      <w:r w:rsidRPr="00361AAC">
        <w:rPr>
          <w:rFonts w:cs="Arial"/>
        </w:rPr>
        <w:t>).</w:t>
      </w:r>
    </w:p>
    <w:p w:rsidR="00CF1E51" w:rsidRPr="00361AAC" w:rsidRDefault="00CF1E51" w:rsidP="00CF1E51">
      <w:pPr>
        <w:ind w:left="720"/>
        <w:rPr>
          <w:rFonts w:cs="Arial"/>
        </w:rPr>
      </w:pPr>
    </w:p>
    <w:p w:rsidR="00CF1E51" w:rsidRPr="00361AAC" w:rsidRDefault="00CF1E51" w:rsidP="00CF1E51">
      <w:pPr>
        <w:numPr>
          <w:ilvl w:val="0"/>
          <w:numId w:val="4"/>
        </w:numPr>
        <w:rPr>
          <w:rFonts w:cs="Arial"/>
        </w:rPr>
      </w:pPr>
      <w:r w:rsidRPr="00361AAC">
        <w:rPr>
          <w:rFonts w:cs="Arial"/>
        </w:rPr>
        <w:t>Outputs</w:t>
      </w:r>
    </w:p>
    <w:p w:rsidR="00CF1E51" w:rsidRPr="00C7689E" w:rsidRDefault="00CF1E51" w:rsidP="00CF1E51">
      <w:pPr>
        <w:pStyle w:val="ListParagraph"/>
        <w:numPr>
          <w:ilvl w:val="1"/>
          <w:numId w:val="4"/>
        </w:numPr>
        <w:rPr>
          <w:rFonts w:cs="Arial"/>
        </w:rPr>
      </w:pPr>
      <w:r w:rsidRPr="00C7689E">
        <w:rPr>
          <w:rFonts w:cs="Arial"/>
        </w:rPr>
        <w:t>Obtain and populate database with integrated irradiance results and ancillary data. These include the following:</w:t>
      </w:r>
    </w:p>
    <w:p w:rsidR="00CF1E51" w:rsidRPr="00361AAC" w:rsidRDefault="00CF1E51" w:rsidP="00CF1E51">
      <w:pPr>
        <w:numPr>
          <w:ilvl w:val="2"/>
          <w:numId w:val="4"/>
        </w:numPr>
        <w:rPr>
          <w:rFonts w:cs="Arial"/>
        </w:rPr>
      </w:pPr>
      <w:r w:rsidRPr="00361AAC">
        <w:rPr>
          <w:rFonts w:cs="Arial"/>
        </w:rPr>
        <w:t>Sun-moon-Earth ranges,</w:t>
      </w:r>
    </w:p>
    <w:p w:rsidR="00CF1E51" w:rsidRPr="00361AAC" w:rsidRDefault="00CF1E51" w:rsidP="00CF1E51">
      <w:pPr>
        <w:numPr>
          <w:ilvl w:val="2"/>
          <w:numId w:val="4"/>
        </w:numPr>
        <w:rPr>
          <w:rFonts w:cs="Arial"/>
        </w:rPr>
      </w:pPr>
      <w:r w:rsidRPr="00361AAC">
        <w:rPr>
          <w:rFonts w:cs="Arial"/>
        </w:rPr>
        <w:t xml:space="preserve">Lunar Irradiance, </w:t>
      </w:r>
    </w:p>
    <w:p w:rsidR="00CF1E51" w:rsidRPr="00361AAC" w:rsidRDefault="00CF1E51" w:rsidP="00CF1E51">
      <w:pPr>
        <w:numPr>
          <w:ilvl w:val="2"/>
          <w:numId w:val="4"/>
        </w:numPr>
        <w:rPr>
          <w:rFonts w:cs="Arial"/>
        </w:rPr>
      </w:pPr>
      <w:r w:rsidRPr="00361AAC">
        <w:rPr>
          <w:rFonts w:cs="Arial"/>
        </w:rPr>
        <w:t xml:space="preserve">Lunar Y-sizes (in </w:t>
      </w:r>
      <w:proofErr w:type="spellStart"/>
      <w:r w:rsidRPr="00361AAC">
        <w:rPr>
          <w:rFonts w:cs="Arial"/>
        </w:rPr>
        <w:t>mrads</w:t>
      </w:r>
      <w:proofErr w:type="spellEnd"/>
      <w:r w:rsidRPr="00361AAC">
        <w:rPr>
          <w:rFonts w:cs="Arial"/>
        </w:rPr>
        <w:t xml:space="preserve"> and frame count),</w:t>
      </w:r>
    </w:p>
    <w:p w:rsidR="00CF1E51" w:rsidRPr="00361AAC" w:rsidRDefault="00CF1E51" w:rsidP="00CF1E51">
      <w:pPr>
        <w:numPr>
          <w:ilvl w:val="2"/>
          <w:numId w:val="4"/>
        </w:numPr>
        <w:rPr>
          <w:rFonts w:cs="Arial"/>
        </w:rPr>
      </w:pPr>
      <w:r w:rsidRPr="00361AAC">
        <w:rPr>
          <w:rFonts w:cs="Arial"/>
        </w:rPr>
        <w:t xml:space="preserve">Frame numbers at top and bottom of lunar edges. </w:t>
      </w:r>
    </w:p>
    <w:p w:rsidR="00CF1E51" w:rsidRPr="00361AAC" w:rsidRDefault="00CF1E51" w:rsidP="00CF1E51">
      <w:pPr>
        <w:numPr>
          <w:ilvl w:val="2"/>
          <w:numId w:val="4"/>
        </w:numPr>
        <w:rPr>
          <w:rFonts w:cs="Arial"/>
        </w:rPr>
      </w:pPr>
      <w:r w:rsidRPr="00361AAC">
        <w:rPr>
          <w:rFonts w:cs="Arial"/>
        </w:rPr>
        <w:t>UTC time, spacecraft position vectors at center of lunar image.</w:t>
      </w:r>
    </w:p>
    <w:p w:rsidR="00CF1E51" w:rsidRPr="00361AAC" w:rsidRDefault="00CF1E51" w:rsidP="00CF1E51">
      <w:pPr>
        <w:rPr>
          <w:rFonts w:cs="Arial"/>
        </w:rPr>
      </w:pPr>
    </w:p>
    <w:p w:rsidR="00CF1E51" w:rsidRPr="00361AAC" w:rsidRDefault="00CF1E51" w:rsidP="00CF1E51">
      <w:pPr>
        <w:numPr>
          <w:ilvl w:val="0"/>
          <w:numId w:val="4"/>
        </w:numPr>
        <w:rPr>
          <w:rFonts w:cs="Arial"/>
        </w:rPr>
      </w:pPr>
      <w:proofErr w:type="spellStart"/>
      <w:r w:rsidRPr="00361AAC">
        <w:rPr>
          <w:rFonts w:cs="Arial"/>
        </w:rPr>
        <w:t>Rolo</w:t>
      </w:r>
      <w:proofErr w:type="spellEnd"/>
      <w:r w:rsidRPr="00361AAC">
        <w:rPr>
          <w:rFonts w:cs="Arial"/>
        </w:rPr>
        <w:t xml:space="preserve"> interface:</w:t>
      </w:r>
    </w:p>
    <w:p w:rsidR="00CF1E51" w:rsidRPr="00361AAC" w:rsidRDefault="00CF1E51" w:rsidP="00CF1E51">
      <w:pPr>
        <w:numPr>
          <w:ilvl w:val="2"/>
          <w:numId w:val="4"/>
        </w:numPr>
        <w:rPr>
          <w:rFonts w:cs="Arial"/>
        </w:rPr>
      </w:pPr>
      <w:r w:rsidRPr="00361AAC">
        <w:rPr>
          <w:rFonts w:cs="Arial"/>
        </w:rPr>
        <w:t xml:space="preserve">Query database, format and transmit results to </w:t>
      </w:r>
      <w:proofErr w:type="spellStart"/>
      <w:r w:rsidRPr="00361AAC">
        <w:rPr>
          <w:rFonts w:cs="Arial"/>
        </w:rPr>
        <w:t>Rolo</w:t>
      </w:r>
      <w:proofErr w:type="spellEnd"/>
      <w:r w:rsidRPr="00361AAC">
        <w:rPr>
          <w:rFonts w:cs="Arial"/>
        </w:rPr>
        <w:t>.</w:t>
      </w:r>
    </w:p>
    <w:p w:rsidR="00CF1E51" w:rsidRPr="00361AAC" w:rsidRDefault="00CF1E51" w:rsidP="00CF1E51">
      <w:pPr>
        <w:numPr>
          <w:ilvl w:val="2"/>
          <w:numId w:val="4"/>
        </w:numPr>
        <w:rPr>
          <w:rFonts w:cs="Arial"/>
        </w:rPr>
      </w:pPr>
      <w:r w:rsidRPr="00361AAC">
        <w:rPr>
          <w:rFonts w:cs="Arial"/>
        </w:rPr>
        <w:t xml:space="preserve">Receive lunar model results from </w:t>
      </w:r>
      <w:proofErr w:type="spellStart"/>
      <w:r w:rsidRPr="00361AAC">
        <w:rPr>
          <w:rFonts w:cs="Arial"/>
        </w:rPr>
        <w:t>Rolo</w:t>
      </w:r>
      <w:proofErr w:type="spellEnd"/>
      <w:r w:rsidRPr="00361AAC">
        <w:rPr>
          <w:rFonts w:cs="Arial"/>
        </w:rPr>
        <w:t xml:space="preserve"> and populate database.</w:t>
      </w:r>
    </w:p>
    <w:p w:rsidR="00CF1E51" w:rsidRPr="00361AAC" w:rsidRDefault="00CF1E51" w:rsidP="00CF1E51">
      <w:pPr>
        <w:rPr>
          <w:rFonts w:cs="Arial"/>
        </w:rPr>
      </w:pPr>
    </w:p>
    <w:p w:rsidR="00CF1E51" w:rsidRPr="00361AAC" w:rsidRDefault="00CF1E51" w:rsidP="00CF1E51">
      <w:pPr>
        <w:rPr>
          <w:rFonts w:cs="Arial"/>
          <w:b/>
        </w:rPr>
      </w:pPr>
      <w:r w:rsidRPr="00361AAC">
        <w:rPr>
          <w:rFonts w:cs="Arial"/>
          <w:b/>
        </w:rPr>
        <w:t>Known/Potential Issues:</w:t>
      </w:r>
    </w:p>
    <w:p w:rsidR="00CF1E51" w:rsidRPr="00361AAC" w:rsidRDefault="00CF1E51" w:rsidP="00CF1E51">
      <w:pPr>
        <w:rPr>
          <w:rFonts w:cs="Arial"/>
        </w:rPr>
      </w:pPr>
      <w:r w:rsidRPr="00361AAC">
        <w:rPr>
          <w:rFonts w:cs="Arial"/>
        </w:rPr>
        <w:t>One input specification is a flag to denote which SCA is being illuminated. Currently, such information is not available to IAS. An alternate, but less preferred, method is for IAS to use the imagery itself to determine which SCA is illuminated.</w:t>
      </w:r>
    </w:p>
    <w:p w:rsidR="00CF1E51" w:rsidRPr="00361AAC" w:rsidRDefault="00CF1E51" w:rsidP="00CF1E51">
      <w:pPr>
        <w:rPr>
          <w:rFonts w:cs="Arial"/>
        </w:rPr>
      </w:pPr>
    </w:p>
    <w:p w:rsidR="00CF1E51" w:rsidRPr="00361AAC" w:rsidRDefault="00CF1E51" w:rsidP="00CF1E51">
      <w:pPr>
        <w:rPr>
          <w:rFonts w:cs="Arial"/>
        </w:rPr>
      </w:pPr>
      <w:r w:rsidRPr="00361AAC">
        <w:rPr>
          <w:rFonts w:cs="Arial"/>
        </w:rPr>
        <w:t>The Moon-SC, Earth-Sun, Earth-Moon, and Earth-SC distances are also not currently available in the ancillary databases. The IAS can alternatively calculate this information using existing software.</w:t>
      </w:r>
    </w:p>
    <w:p w:rsidR="00CF1E51" w:rsidRPr="00361AAC" w:rsidRDefault="00CF1E51" w:rsidP="00CF1E51">
      <w:pPr>
        <w:pStyle w:val="Heading4"/>
        <w:rPr>
          <w:rFonts w:cs="Arial"/>
        </w:rPr>
      </w:pPr>
      <w:bookmarkStart w:id="8" w:name="_Toc345688113"/>
      <w:r w:rsidRPr="00361AAC">
        <w:rPr>
          <w:rFonts w:cs="Arial"/>
        </w:rPr>
        <w:lastRenderedPageBreak/>
        <w:t>Maturity</w:t>
      </w:r>
      <w:bookmarkEnd w:id="8"/>
    </w:p>
    <w:p w:rsidR="00CF1E51" w:rsidRPr="00361AAC" w:rsidRDefault="00CF1E51" w:rsidP="00CF1E51">
      <w:pPr>
        <w:rPr>
          <w:rFonts w:cs="Arial"/>
        </w:rPr>
      </w:pPr>
      <w:r w:rsidRPr="00361AAC">
        <w:rPr>
          <w:rFonts w:cs="Arial"/>
          <w:b/>
        </w:rPr>
        <w:tab/>
      </w:r>
      <w:r w:rsidRPr="00361AAC">
        <w:rPr>
          <w:rFonts w:cs="Arial"/>
        </w:rPr>
        <w:t>Level</w:t>
      </w:r>
      <w:r w:rsidRPr="00361AAC">
        <w:rPr>
          <w:rFonts w:cs="Arial"/>
          <w:b/>
        </w:rPr>
        <w:t xml:space="preserve"> </w:t>
      </w:r>
      <w:r w:rsidRPr="00361AAC">
        <w:rPr>
          <w:rFonts w:cs="Arial"/>
        </w:rPr>
        <w:t>2 (reuse from ALIAS)</w:t>
      </w:r>
    </w:p>
    <w:p w:rsidR="00CF1E51" w:rsidRPr="00361AAC" w:rsidRDefault="00CF1E51" w:rsidP="00CF1E51">
      <w:pPr>
        <w:numPr>
          <w:ilvl w:val="0"/>
          <w:numId w:val="1"/>
        </w:numPr>
        <w:rPr>
          <w:rFonts w:cs="Arial"/>
        </w:rPr>
      </w:pPr>
      <w:r w:rsidRPr="00361AAC">
        <w:rPr>
          <w:rFonts w:cs="Arial"/>
        </w:rPr>
        <w:t>Enable usage of L1G as input.</w:t>
      </w:r>
    </w:p>
    <w:p w:rsidR="00CF1E51" w:rsidRPr="00361AAC" w:rsidRDefault="00CF1E51" w:rsidP="00CF1E51">
      <w:pPr>
        <w:numPr>
          <w:ilvl w:val="0"/>
          <w:numId w:val="1"/>
        </w:numPr>
        <w:rPr>
          <w:rFonts w:cs="Arial"/>
        </w:rPr>
      </w:pPr>
      <w:r w:rsidRPr="00361AAC">
        <w:rPr>
          <w:rFonts w:cs="Arial"/>
        </w:rPr>
        <w:t xml:space="preserve">Develop alternate methods for obtaining lunar masks. </w:t>
      </w:r>
    </w:p>
    <w:p w:rsidR="00CF1E51" w:rsidRPr="00361AAC" w:rsidRDefault="00CF1E51" w:rsidP="00CF1E51">
      <w:pPr>
        <w:numPr>
          <w:ilvl w:val="1"/>
          <w:numId w:val="1"/>
        </w:numPr>
        <w:rPr>
          <w:rFonts w:cs="Arial"/>
        </w:rPr>
      </w:pPr>
      <w:r w:rsidRPr="00361AAC">
        <w:rPr>
          <w:rFonts w:cs="Arial"/>
        </w:rPr>
        <w:t>Image classification to separate moon image from dark space.</w:t>
      </w:r>
    </w:p>
    <w:p w:rsidR="00CF1E51" w:rsidRPr="00361AAC" w:rsidRDefault="00CF1E51" w:rsidP="00CF1E51">
      <w:pPr>
        <w:numPr>
          <w:ilvl w:val="1"/>
          <w:numId w:val="1"/>
        </w:numPr>
        <w:rPr>
          <w:rFonts w:cs="Arial"/>
        </w:rPr>
      </w:pPr>
      <w:r w:rsidRPr="00361AAC">
        <w:rPr>
          <w:rFonts w:cs="Arial"/>
        </w:rPr>
        <w:t xml:space="preserve">Lunar edge/limb determination as implemented for the </w:t>
      </w:r>
      <w:proofErr w:type="spellStart"/>
      <w:r w:rsidRPr="00361AAC">
        <w:rPr>
          <w:rFonts w:cs="Arial"/>
        </w:rPr>
        <w:t>RoLO</w:t>
      </w:r>
      <w:proofErr w:type="spellEnd"/>
      <w:r w:rsidRPr="00361AAC">
        <w:rPr>
          <w:rFonts w:cs="Arial"/>
        </w:rPr>
        <w:t xml:space="preserve"> model.</w:t>
      </w:r>
    </w:p>
    <w:p w:rsidR="00CF1E51" w:rsidRPr="00361AAC" w:rsidRDefault="00CF1E51" w:rsidP="00CF1E51">
      <w:pPr>
        <w:numPr>
          <w:ilvl w:val="0"/>
          <w:numId w:val="1"/>
        </w:numPr>
        <w:rPr>
          <w:rFonts w:cs="Arial"/>
        </w:rPr>
      </w:pPr>
      <w:r w:rsidRPr="00361AAC">
        <w:rPr>
          <w:rFonts w:cs="Arial"/>
        </w:rPr>
        <w:t xml:space="preserve">Estimate apparent lunar y-size using spacecraft attitude information. This requires spacecraft attitude and attitude </w:t>
      </w:r>
      <w:proofErr w:type="gramStart"/>
      <w:r w:rsidRPr="00361AAC">
        <w:rPr>
          <w:rFonts w:cs="Arial"/>
        </w:rPr>
        <w:t>rates(</w:t>
      </w:r>
      <w:proofErr w:type="gramEnd"/>
      <w:r w:rsidRPr="00361AAC">
        <w:rPr>
          <w:rFonts w:cs="Arial"/>
        </w:rPr>
        <w:t>Roll, Pitch, Yaw), and moon size from the spacecraft’s position.</w:t>
      </w:r>
    </w:p>
    <w:p w:rsidR="00000AB9" w:rsidRDefault="00000AB9">
      <w:bookmarkStart w:id="9" w:name="_GoBack"/>
      <w:bookmarkEnd w:id="9"/>
    </w:p>
    <w:sectPr w:rsidR="00000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84E10"/>
    <w:multiLevelType w:val="hybridMultilevel"/>
    <w:tmpl w:val="1D022ED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3A0B37"/>
    <w:multiLevelType w:val="hybridMultilevel"/>
    <w:tmpl w:val="3858EE1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CC463D8"/>
    <w:multiLevelType w:val="hybridMultilevel"/>
    <w:tmpl w:val="308843BC"/>
    <w:lvl w:ilvl="0" w:tplc="98E89598">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111FD3"/>
    <w:multiLevelType w:val="multilevel"/>
    <w:tmpl w:val="062C2BDC"/>
    <w:lvl w:ilvl="0">
      <w:start w:val="1"/>
      <w:numFmt w:val="decimal"/>
      <w:pStyle w:val="Heading1"/>
      <w:lvlText w:val="Section %1"/>
      <w:lvlJc w:val="left"/>
      <w:pPr>
        <w:tabs>
          <w:tab w:val="num" w:pos="1440"/>
        </w:tabs>
        <w:ind w:left="0" w:firstLine="0"/>
      </w:pPr>
      <w:rPr>
        <w:rFonts w:hint="default"/>
      </w:rPr>
    </w:lvl>
    <w:lvl w:ilvl="1">
      <w:start w:val="1"/>
      <w:numFmt w:val="decimal"/>
      <w:pStyle w:val="Heading2"/>
      <w:lvlText w:val="%1.%2"/>
      <w:lvlJc w:val="left"/>
      <w:pPr>
        <w:tabs>
          <w:tab w:val="num" w:pos="720"/>
        </w:tabs>
        <w:ind w:left="0" w:firstLine="0"/>
      </w:pPr>
      <w:rPr>
        <w:rFonts w:hint="default"/>
      </w:rPr>
    </w:lvl>
    <w:lvl w:ilvl="2">
      <w:start w:val="1"/>
      <w:numFmt w:val="decimal"/>
      <w:pStyle w:val="Heading3"/>
      <w:lvlText w:val="%1.%2.%3"/>
      <w:lvlJc w:val="left"/>
      <w:pPr>
        <w:tabs>
          <w:tab w:val="num" w:pos="720"/>
        </w:tabs>
        <w:ind w:left="0" w:firstLine="0"/>
      </w:pPr>
      <w:rPr>
        <w:rFonts w:hint="default"/>
      </w:rPr>
    </w:lvl>
    <w:lvl w:ilvl="3">
      <w:start w:val="1"/>
      <w:numFmt w:val="decimal"/>
      <w:pStyle w:val="Heading4"/>
      <w:lvlText w:val="%1.%2.%3.%4"/>
      <w:lvlJc w:val="left"/>
      <w:pPr>
        <w:tabs>
          <w:tab w:val="num" w:pos="1080"/>
        </w:tabs>
        <w:ind w:left="0" w:firstLine="0"/>
      </w:pPr>
      <w:rPr>
        <w:rFonts w:hint="default"/>
      </w:rPr>
    </w:lvl>
    <w:lvl w:ilvl="4">
      <w:start w:val="1"/>
      <w:numFmt w:val="decimal"/>
      <w:pStyle w:val="Heading5"/>
      <w:lvlText w:val="%1.%2.%3.%4.%5"/>
      <w:lvlJc w:val="left"/>
      <w:pPr>
        <w:tabs>
          <w:tab w:val="num" w:pos="1440"/>
        </w:tabs>
        <w:ind w:left="0" w:firstLine="0"/>
      </w:pPr>
      <w:rPr>
        <w:rFonts w:hint="default"/>
      </w:rPr>
    </w:lvl>
    <w:lvl w:ilvl="5">
      <w:start w:val="1"/>
      <w:numFmt w:val="decimal"/>
      <w:pStyle w:val="Heading6"/>
      <w:lvlText w:val="%1.%2.%3.%4.%5.%6"/>
      <w:lvlJc w:val="left"/>
      <w:pPr>
        <w:tabs>
          <w:tab w:val="num" w:pos="1800"/>
        </w:tabs>
        <w:ind w:left="0" w:firstLine="0"/>
      </w:pPr>
      <w:rPr>
        <w:rFonts w:hint="default"/>
      </w:rPr>
    </w:lvl>
    <w:lvl w:ilvl="6">
      <w:start w:val="1"/>
      <w:numFmt w:val="decimal"/>
      <w:pStyle w:val="Heading7"/>
      <w:lvlText w:val="%1.%2.%3.%4.%5.%6.%7"/>
      <w:lvlJc w:val="left"/>
      <w:pPr>
        <w:tabs>
          <w:tab w:val="num" w:pos="1800"/>
        </w:tabs>
        <w:ind w:left="0" w:firstLine="0"/>
      </w:pPr>
      <w:rPr>
        <w:rFonts w:hint="default"/>
      </w:rPr>
    </w:lvl>
    <w:lvl w:ilvl="7">
      <w:start w:val="1"/>
      <w:numFmt w:val="decimal"/>
      <w:pStyle w:val="Heading8"/>
      <w:lvlText w:val="%1.%2.%3.%4.%5.%6.%7.%8"/>
      <w:lvlJc w:val="left"/>
      <w:pPr>
        <w:tabs>
          <w:tab w:val="num" w:pos="2160"/>
        </w:tabs>
        <w:ind w:left="0" w:firstLine="0"/>
      </w:pPr>
      <w:rPr>
        <w:rFonts w:hint="default"/>
      </w:rPr>
    </w:lvl>
    <w:lvl w:ilvl="8">
      <w:start w:val="1"/>
      <w:numFmt w:val="decimal"/>
      <w:pStyle w:val="Heading9"/>
      <w:lvlText w:val="%1.%2.%3.%4.%5.%6.%7.%8.%9"/>
      <w:lvlJc w:val="left"/>
      <w:pPr>
        <w:tabs>
          <w:tab w:val="num" w:pos="2520"/>
        </w:tabs>
        <w:ind w:left="0" w:firstLine="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E51"/>
    <w:rsid w:val="00000AB9"/>
    <w:rsid w:val="00CF1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D14131-7B7A-46D9-839C-31FFC3733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E51"/>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CF1E51"/>
    <w:pPr>
      <w:keepNext/>
      <w:numPr>
        <w:numId w:val="3"/>
      </w:numPr>
      <w:pBdr>
        <w:bottom w:val="single" w:sz="12" w:space="1" w:color="auto"/>
      </w:pBdr>
      <w:tabs>
        <w:tab w:val="clear" w:pos="1440"/>
        <w:tab w:val="left" w:pos="1800"/>
      </w:tabs>
      <w:spacing w:after="240"/>
      <w:outlineLvl w:val="0"/>
    </w:pPr>
    <w:rPr>
      <w:b/>
      <w:sz w:val="32"/>
      <w:szCs w:val="20"/>
    </w:rPr>
  </w:style>
  <w:style w:type="paragraph" w:styleId="Heading2">
    <w:name w:val="heading 2"/>
    <w:basedOn w:val="Normal"/>
    <w:next w:val="Normal"/>
    <w:link w:val="Heading2Char"/>
    <w:qFormat/>
    <w:rsid w:val="00CF1E51"/>
    <w:pPr>
      <w:keepNext/>
      <w:numPr>
        <w:ilvl w:val="1"/>
        <w:numId w:val="3"/>
      </w:numPr>
      <w:spacing w:before="240" w:after="60"/>
      <w:outlineLvl w:val="1"/>
    </w:pPr>
    <w:rPr>
      <w:rFonts w:cs="Arial"/>
      <w:b/>
      <w:bCs/>
      <w:iCs/>
      <w:sz w:val="28"/>
      <w:szCs w:val="28"/>
    </w:rPr>
  </w:style>
  <w:style w:type="paragraph" w:styleId="Heading3">
    <w:name w:val="heading 3"/>
    <w:basedOn w:val="Normal"/>
    <w:next w:val="Normal"/>
    <w:link w:val="Heading3Char"/>
    <w:qFormat/>
    <w:rsid w:val="00CF1E51"/>
    <w:pPr>
      <w:keepNext/>
      <w:numPr>
        <w:ilvl w:val="2"/>
        <w:numId w:val="3"/>
      </w:numPr>
      <w:spacing w:before="240" w:after="60"/>
      <w:outlineLvl w:val="2"/>
    </w:pPr>
    <w:rPr>
      <w:b/>
      <w:szCs w:val="20"/>
    </w:rPr>
  </w:style>
  <w:style w:type="paragraph" w:styleId="Heading4">
    <w:name w:val="heading 4"/>
    <w:basedOn w:val="Normal"/>
    <w:next w:val="Normal"/>
    <w:link w:val="Heading4Char"/>
    <w:qFormat/>
    <w:rsid w:val="00CF1E51"/>
    <w:pPr>
      <w:keepNext/>
      <w:numPr>
        <w:ilvl w:val="3"/>
        <w:numId w:val="3"/>
      </w:numPr>
      <w:spacing w:before="240" w:after="60"/>
      <w:outlineLvl w:val="3"/>
    </w:pPr>
    <w:rPr>
      <w:b/>
      <w:szCs w:val="20"/>
    </w:rPr>
  </w:style>
  <w:style w:type="paragraph" w:styleId="Heading5">
    <w:name w:val="heading 5"/>
    <w:basedOn w:val="Normal"/>
    <w:next w:val="Normal"/>
    <w:link w:val="Heading5Char"/>
    <w:qFormat/>
    <w:rsid w:val="00CF1E51"/>
    <w:pPr>
      <w:keepNext/>
      <w:numPr>
        <w:ilvl w:val="4"/>
        <w:numId w:val="3"/>
      </w:numPr>
      <w:spacing w:before="240" w:after="60"/>
      <w:outlineLvl w:val="4"/>
    </w:pPr>
    <w:rPr>
      <w:b/>
      <w:szCs w:val="20"/>
    </w:rPr>
  </w:style>
  <w:style w:type="paragraph" w:styleId="Heading6">
    <w:name w:val="heading 6"/>
    <w:basedOn w:val="Normal"/>
    <w:next w:val="Normal"/>
    <w:link w:val="Heading6Char"/>
    <w:qFormat/>
    <w:rsid w:val="00CF1E51"/>
    <w:pPr>
      <w:keepNext/>
      <w:numPr>
        <w:ilvl w:val="5"/>
        <w:numId w:val="3"/>
      </w:numPr>
      <w:spacing w:before="240" w:after="60"/>
      <w:outlineLvl w:val="5"/>
    </w:pPr>
    <w:rPr>
      <w:b/>
      <w:szCs w:val="20"/>
    </w:rPr>
  </w:style>
  <w:style w:type="paragraph" w:styleId="Heading7">
    <w:name w:val="heading 7"/>
    <w:basedOn w:val="Normal"/>
    <w:next w:val="Normal"/>
    <w:link w:val="Heading7Char"/>
    <w:qFormat/>
    <w:rsid w:val="00CF1E51"/>
    <w:pPr>
      <w:keepNext/>
      <w:numPr>
        <w:ilvl w:val="6"/>
        <w:numId w:val="3"/>
      </w:numPr>
      <w:spacing w:before="240" w:after="60"/>
      <w:outlineLvl w:val="6"/>
    </w:pPr>
    <w:rPr>
      <w:b/>
      <w:szCs w:val="20"/>
    </w:rPr>
  </w:style>
  <w:style w:type="paragraph" w:styleId="Heading8">
    <w:name w:val="heading 8"/>
    <w:basedOn w:val="Normal"/>
    <w:next w:val="Normal"/>
    <w:link w:val="Heading8Char"/>
    <w:qFormat/>
    <w:rsid w:val="00CF1E51"/>
    <w:pPr>
      <w:keepNext/>
      <w:numPr>
        <w:ilvl w:val="7"/>
        <w:numId w:val="3"/>
      </w:numPr>
      <w:spacing w:before="240" w:after="60"/>
      <w:outlineLvl w:val="7"/>
    </w:pPr>
    <w:rPr>
      <w:b/>
      <w:szCs w:val="20"/>
    </w:rPr>
  </w:style>
  <w:style w:type="paragraph" w:styleId="Heading9">
    <w:name w:val="heading 9"/>
    <w:basedOn w:val="Normal"/>
    <w:next w:val="Normal"/>
    <w:link w:val="Heading9Char"/>
    <w:qFormat/>
    <w:rsid w:val="00CF1E51"/>
    <w:pPr>
      <w:keepNext/>
      <w:numPr>
        <w:ilvl w:val="8"/>
        <w:numId w:val="3"/>
      </w:numPr>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1E51"/>
    <w:rPr>
      <w:rFonts w:ascii="Arial" w:eastAsia="Times New Roman" w:hAnsi="Arial" w:cs="Times New Roman"/>
      <w:b/>
      <w:sz w:val="32"/>
      <w:szCs w:val="20"/>
    </w:rPr>
  </w:style>
  <w:style w:type="character" w:customStyle="1" w:styleId="Heading2Char">
    <w:name w:val="Heading 2 Char"/>
    <w:basedOn w:val="DefaultParagraphFont"/>
    <w:link w:val="Heading2"/>
    <w:rsid w:val="00CF1E51"/>
    <w:rPr>
      <w:rFonts w:ascii="Arial" w:eastAsia="Times New Roman" w:hAnsi="Arial" w:cs="Arial"/>
      <w:b/>
      <w:bCs/>
      <w:iCs/>
      <w:sz w:val="28"/>
      <w:szCs w:val="28"/>
    </w:rPr>
  </w:style>
  <w:style w:type="character" w:customStyle="1" w:styleId="Heading3Char">
    <w:name w:val="Heading 3 Char"/>
    <w:basedOn w:val="DefaultParagraphFont"/>
    <w:link w:val="Heading3"/>
    <w:rsid w:val="00CF1E51"/>
    <w:rPr>
      <w:rFonts w:ascii="Arial" w:eastAsia="Times New Roman" w:hAnsi="Arial" w:cs="Times New Roman"/>
      <w:b/>
      <w:sz w:val="24"/>
      <w:szCs w:val="20"/>
    </w:rPr>
  </w:style>
  <w:style w:type="character" w:customStyle="1" w:styleId="Heading4Char">
    <w:name w:val="Heading 4 Char"/>
    <w:basedOn w:val="DefaultParagraphFont"/>
    <w:link w:val="Heading4"/>
    <w:rsid w:val="00CF1E51"/>
    <w:rPr>
      <w:rFonts w:ascii="Arial" w:eastAsia="Times New Roman" w:hAnsi="Arial" w:cs="Times New Roman"/>
      <w:b/>
      <w:sz w:val="24"/>
      <w:szCs w:val="20"/>
    </w:rPr>
  </w:style>
  <w:style w:type="character" w:customStyle="1" w:styleId="Heading5Char">
    <w:name w:val="Heading 5 Char"/>
    <w:basedOn w:val="DefaultParagraphFont"/>
    <w:link w:val="Heading5"/>
    <w:rsid w:val="00CF1E51"/>
    <w:rPr>
      <w:rFonts w:ascii="Arial" w:eastAsia="Times New Roman" w:hAnsi="Arial" w:cs="Times New Roman"/>
      <w:b/>
      <w:sz w:val="24"/>
      <w:szCs w:val="20"/>
    </w:rPr>
  </w:style>
  <w:style w:type="character" w:customStyle="1" w:styleId="Heading6Char">
    <w:name w:val="Heading 6 Char"/>
    <w:basedOn w:val="DefaultParagraphFont"/>
    <w:link w:val="Heading6"/>
    <w:rsid w:val="00CF1E51"/>
    <w:rPr>
      <w:rFonts w:ascii="Arial" w:eastAsia="Times New Roman" w:hAnsi="Arial" w:cs="Times New Roman"/>
      <w:b/>
      <w:sz w:val="24"/>
      <w:szCs w:val="20"/>
    </w:rPr>
  </w:style>
  <w:style w:type="character" w:customStyle="1" w:styleId="Heading7Char">
    <w:name w:val="Heading 7 Char"/>
    <w:basedOn w:val="DefaultParagraphFont"/>
    <w:link w:val="Heading7"/>
    <w:rsid w:val="00CF1E51"/>
    <w:rPr>
      <w:rFonts w:ascii="Arial" w:eastAsia="Times New Roman" w:hAnsi="Arial" w:cs="Times New Roman"/>
      <w:b/>
      <w:sz w:val="24"/>
      <w:szCs w:val="20"/>
    </w:rPr>
  </w:style>
  <w:style w:type="character" w:customStyle="1" w:styleId="Heading8Char">
    <w:name w:val="Heading 8 Char"/>
    <w:basedOn w:val="DefaultParagraphFont"/>
    <w:link w:val="Heading8"/>
    <w:rsid w:val="00CF1E51"/>
    <w:rPr>
      <w:rFonts w:ascii="Arial" w:eastAsia="Times New Roman" w:hAnsi="Arial" w:cs="Times New Roman"/>
      <w:b/>
      <w:sz w:val="24"/>
      <w:szCs w:val="20"/>
    </w:rPr>
  </w:style>
  <w:style w:type="character" w:customStyle="1" w:styleId="Heading9Char">
    <w:name w:val="Heading 9 Char"/>
    <w:basedOn w:val="DefaultParagraphFont"/>
    <w:link w:val="Heading9"/>
    <w:rsid w:val="00CF1E51"/>
    <w:rPr>
      <w:rFonts w:ascii="Arial" w:eastAsia="Times New Roman" w:hAnsi="Arial" w:cs="Arial"/>
      <w:b/>
      <w:sz w:val="24"/>
    </w:rPr>
  </w:style>
  <w:style w:type="paragraph" w:styleId="ListParagraph">
    <w:name w:val="List Paragraph"/>
    <w:basedOn w:val="Normal"/>
    <w:uiPriority w:val="34"/>
    <w:qFormat/>
    <w:rsid w:val="00CF1E5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1286</Words>
  <Characters>7334</Characters>
  <Application>Microsoft Office Word</Application>
  <DocSecurity>0</DocSecurity>
  <Lines>61</Lines>
  <Paragraphs>17</Paragraphs>
  <ScaleCrop>false</ScaleCrop>
  <Company>USGS EROS</Company>
  <LinksUpToDate>false</LinksUpToDate>
  <CharactersWithSpaces>8603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(CTR), Cody H</dc:creator>
  <cp:keywords/>
  <dc:description/>
  <cp:lastModifiedBy>Anderson (CTR), Cody H</cp:lastModifiedBy>
  <cp:revision>1</cp:revision>
  <dcterms:created xsi:type="dcterms:W3CDTF">2017-03-09T19:35:00Z</dcterms:created>
  <dcterms:modified xsi:type="dcterms:W3CDTF">2017-03-09T19:35:00Z</dcterms:modified>
</cp:coreProperties>
</file>