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ET processing for website distribution: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8day USA ET V4 processing</w:t>
      </w:r>
    </w:p>
    <w:p w:rsidR="00000000" w:rsidDel="00000000" w:rsidP="00000000" w:rsidRDefault="00000000" w:rsidRPr="00000000" w14:paraId="00000004">
      <w:pPr>
        <w:rPr/>
      </w:pPr>
      <w:r w:rsidDel="00000000" w:rsidR="00000000" w:rsidRPr="00000000">
        <w:rPr>
          <w:rtl w:val="0"/>
        </w:rPr>
        <w:t xml:space="preserve">processing from VS117</w:t>
      </w:r>
    </w:p>
    <w:p w:rsidR="00000000" w:rsidDel="00000000" w:rsidP="00000000" w:rsidRDefault="00000000" w:rsidRPr="00000000" w14:paraId="00000005">
      <w:pPr>
        <w:rPr/>
      </w:pPr>
      <w:r w:rsidDel="00000000" w:rsidR="00000000" w:rsidRPr="00000000">
        <w:rPr>
          <w:rtl w:val="0"/>
        </w:rPr>
        <w:t xml:space="preserve">estimated dates to run: </w:t>
      </w:r>
    </w:p>
    <w:p w:rsidR="00000000" w:rsidDel="00000000" w:rsidP="00000000" w:rsidRDefault="00000000" w:rsidRPr="00000000" w14:paraId="00000006">
      <w:pPr>
        <w:rPr/>
      </w:pPr>
      <w:r w:rsidDel="00000000" w:rsidR="00000000" w:rsidRPr="00000000">
        <w:rPr>
          <w:rtl w:val="0"/>
        </w:rPr>
      </w:r>
    </w:p>
    <w:tbl>
      <w:tblPr>
        <w:tblStyle w:val="Table1"/>
        <w:tblW w:w="714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1005"/>
        <w:gridCol w:w="1005"/>
        <w:gridCol w:w="1050"/>
        <w:gridCol w:w="945"/>
        <w:gridCol w:w="825"/>
        <w:gridCol w:w="960"/>
        <w:tblGridChange w:id="0">
          <w:tblGrid>
            <w:gridCol w:w="1350"/>
            <w:gridCol w:w="1005"/>
            <w:gridCol w:w="1005"/>
            <w:gridCol w:w="1050"/>
            <w:gridCol w:w="945"/>
            <w:gridCol w:w="825"/>
            <w:gridCol w:w="960"/>
          </w:tblGrid>
        </w:tblGridChange>
      </w:tblGrid>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sz w:val="18"/>
                <w:szCs w:val="18"/>
              </w:rPr>
            </w:pPr>
            <w:r w:rsidDel="00000000" w:rsidR="00000000" w:rsidRPr="00000000">
              <w:rPr>
                <w:sz w:val="18"/>
                <w:szCs w:val="18"/>
                <w:rtl w:val="0"/>
              </w:rPr>
              <w:t xml:space="preserve">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color w:val="0000ff"/>
                <w:sz w:val="18"/>
                <w:szCs w:val="18"/>
              </w:rPr>
            </w:pPr>
            <w:r w:rsidDel="00000000" w:rsidR="00000000" w:rsidRPr="00000000">
              <w:rPr>
                <w:color w:val="0000ff"/>
                <w:sz w:val="18"/>
                <w:szCs w:val="18"/>
                <w:rtl w:val="0"/>
              </w:rPr>
              <w:t xml:space="preserve">073</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color w:val="0000ff"/>
                <w:sz w:val="18"/>
                <w:szCs w:val="18"/>
              </w:rPr>
            </w:pPr>
            <w:r w:rsidDel="00000000" w:rsidR="00000000" w:rsidRPr="00000000">
              <w:rPr>
                <w:color w:val="0000ff"/>
                <w:sz w:val="18"/>
                <w:szCs w:val="18"/>
                <w:rtl w:val="0"/>
              </w:rPr>
              <w:t xml:space="preserve">081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color w:val="0000ff"/>
                <w:sz w:val="18"/>
                <w:szCs w:val="18"/>
              </w:rPr>
            </w:pPr>
            <w:r w:rsidDel="00000000" w:rsidR="00000000" w:rsidRPr="00000000">
              <w:rPr>
                <w:color w:val="0000ff"/>
                <w:sz w:val="18"/>
                <w:szCs w:val="18"/>
                <w:rtl w:val="0"/>
              </w:rPr>
              <w:t xml:space="preserve">089</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color w:val="0000ff"/>
                <w:sz w:val="18"/>
                <w:szCs w:val="18"/>
              </w:rPr>
            </w:pPr>
            <w:r w:rsidDel="00000000" w:rsidR="00000000" w:rsidRPr="00000000">
              <w:rPr>
                <w:color w:val="0000ff"/>
                <w:sz w:val="18"/>
                <w:szCs w:val="18"/>
                <w:rtl w:val="0"/>
              </w:rPr>
              <w:t xml:space="preserve">097</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color w:val="0000ff"/>
                <w:sz w:val="18"/>
                <w:szCs w:val="18"/>
              </w:rPr>
            </w:pPr>
            <w:r w:rsidDel="00000000" w:rsidR="00000000" w:rsidRPr="00000000">
              <w:rPr>
                <w:color w:val="0000ff"/>
                <w:sz w:val="18"/>
                <w:szCs w:val="18"/>
                <w:rtl w:val="0"/>
              </w:rPr>
              <w:t xml:space="preserve">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color w:val="0000ff"/>
                <w:sz w:val="18"/>
                <w:szCs w:val="18"/>
              </w:rPr>
            </w:pPr>
            <w:r w:rsidDel="00000000" w:rsidR="00000000" w:rsidRPr="00000000">
              <w:rPr>
                <w:color w:val="0000ff"/>
                <w:sz w:val="18"/>
                <w:szCs w:val="18"/>
                <w:rtl w:val="0"/>
              </w:rPr>
              <w:t xml:space="preserve">113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sz w:val="18"/>
                <w:szCs w:val="18"/>
              </w:rPr>
            </w:pPr>
            <w:r w:rsidDel="00000000" w:rsidR="00000000" w:rsidRPr="00000000">
              <w:rPr>
                <w:sz w:val="18"/>
                <w:szCs w:val="18"/>
                <w:rtl w:val="0"/>
              </w:rPr>
              <w:t xml:space="preserve">ProcessDate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color w:val="0000ff"/>
                <w:sz w:val="18"/>
                <w:szCs w:val="18"/>
              </w:rPr>
            </w:pPr>
            <w:r w:rsidDel="00000000" w:rsidR="00000000" w:rsidRPr="00000000">
              <w:rPr>
                <w:color w:val="0000ff"/>
                <w:sz w:val="18"/>
                <w:szCs w:val="18"/>
                <w:rtl w:val="0"/>
              </w:rPr>
              <w:t xml:space="preserve">3/24/18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color w:val="0000ff"/>
                <w:sz w:val="18"/>
                <w:szCs w:val="18"/>
              </w:rPr>
            </w:pPr>
            <w:r w:rsidDel="00000000" w:rsidR="00000000" w:rsidRPr="00000000">
              <w:rPr>
                <w:color w:val="0000ff"/>
                <w:sz w:val="18"/>
                <w:szCs w:val="18"/>
                <w:rtl w:val="0"/>
              </w:rPr>
              <w:t xml:space="preserve">4/2/18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rPr>
                <w:color w:val="0000ff"/>
                <w:sz w:val="18"/>
                <w:szCs w:val="18"/>
              </w:rPr>
            </w:pPr>
            <w:r w:rsidDel="00000000" w:rsidR="00000000" w:rsidRPr="00000000">
              <w:rPr>
                <w:color w:val="0000ff"/>
                <w:sz w:val="18"/>
                <w:szCs w:val="18"/>
                <w:rtl w:val="0"/>
              </w:rPr>
              <w:t xml:space="preserve">4/9/18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color w:val="0000ff"/>
                <w:sz w:val="18"/>
                <w:szCs w:val="18"/>
              </w:rPr>
            </w:pPr>
            <w:r w:rsidDel="00000000" w:rsidR="00000000" w:rsidRPr="00000000">
              <w:rPr>
                <w:color w:val="0000ff"/>
                <w:sz w:val="18"/>
                <w:szCs w:val="18"/>
                <w:rtl w:val="0"/>
              </w:rPr>
              <w:t xml:space="preserve">4/17/18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color w:val="0000ff"/>
                <w:sz w:val="18"/>
                <w:szCs w:val="18"/>
              </w:rPr>
            </w:pPr>
            <w:r w:rsidDel="00000000" w:rsidR="00000000" w:rsidRPr="00000000">
              <w:rPr>
                <w:color w:val="0000ff"/>
                <w:sz w:val="18"/>
                <w:szCs w:val="18"/>
                <w:rtl w:val="0"/>
              </w:rPr>
              <w:t xml:space="preserve">4/25/18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color w:val="0000ff"/>
                <w:sz w:val="18"/>
                <w:szCs w:val="18"/>
              </w:rPr>
            </w:pPr>
            <w:r w:rsidDel="00000000" w:rsidR="00000000" w:rsidRPr="00000000">
              <w:rPr>
                <w:color w:val="0000ff"/>
                <w:sz w:val="18"/>
                <w:szCs w:val="18"/>
                <w:rtl w:val="0"/>
              </w:rPr>
              <w:t xml:space="preserve">5/4/18</w:t>
            </w:r>
          </w:p>
        </w:tc>
      </w:tr>
    </w:tbl>
    <w:p w:rsidR="00000000" w:rsidDel="00000000" w:rsidP="00000000" w:rsidRDefault="00000000" w:rsidRPr="00000000" w14:paraId="00000015">
      <w:pPr>
        <w:rPr/>
      </w:pPr>
      <w:r w:rsidDel="00000000" w:rsidR="00000000" w:rsidRPr="00000000">
        <w:rPr>
          <w:rtl w:val="0"/>
        </w:rPr>
      </w:r>
    </w:p>
    <w:tbl>
      <w:tblPr>
        <w:tblStyle w:val="Table2"/>
        <w:tblW w:w="714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1005"/>
        <w:gridCol w:w="1005"/>
        <w:gridCol w:w="1050"/>
        <w:gridCol w:w="945"/>
        <w:gridCol w:w="825"/>
        <w:gridCol w:w="960"/>
        <w:tblGridChange w:id="0">
          <w:tblGrid>
            <w:gridCol w:w="1350"/>
            <w:gridCol w:w="1005"/>
            <w:gridCol w:w="1005"/>
            <w:gridCol w:w="1050"/>
            <w:gridCol w:w="945"/>
            <w:gridCol w:w="825"/>
            <w:gridCol w:w="960"/>
          </w:tblGrid>
        </w:tblGridChange>
      </w:tblGrid>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sz w:val="18"/>
                <w:szCs w:val="18"/>
              </w:rPr>
            </w:pPr>
            <w:r w:rsidDel="00000000" w:rsidR="00000000" w:rsidRPr="00000000">
              <w:rPr>
                <w:sz w:val="18"/>
                <w:szCs w:val="18"/>
                <w:rtl w:val="0"/>
              </w:rPr>
              <w:t xml:space="preserve">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color w:val="0000ff"/>
                <w:sz w:val="18"/>
                <w:szCs w:val="18"/>
              </w:rPr>
            </w:pPr>
            <w:r w:rsidDel="00000000" w:rsidR="00000000" w:rsidRPr="00000000">
              <w:rPr>
                <w:color w:val="0000ff"/>
                <w:sz w:val="18"/>
                <w:szCs w:val="18"/>
                <w:rtl w:val="0"/>
              </w:rPr>
              <w:t xml:space="preserve">121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color w:val="0000ff"/>
                <w:sz w:val="18"/>
                <w:szCs w:val="18"/>
              </w:rPr>
            </w:pPr>
            <w:r w:rsidDel="00000000" w:rsidR="00000000" w:rsidRPr="00000000">
              <w:rPr>
                <w:color w:val="0000ff"/>
                <w:sz w:val="18"/>
                <w:szCs w:val="18"/>
                <w:rtl w:val="0"/>
              </w:rPr>
              <w:t xml:space="preserve">129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color w:val="ff0000"/>
                <w:sz w:val="18"/>
                <w:szCs w:val="18"/>
              </w:rPr>
            </w:pPr>
            <w:r w:rsidDel="00000000" w:rsidR="00000000" w:rsidRPr="00000000">
              <w:rPr>
                <w:color w:val="ff0000"/>
                <w:sz w:val="18"/>
                <w:szCs w:val="18"/>
                <w:rtl w:val="0"/>
              </w:rPr>
              <w:t xml:space="preserve">137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sz w:val="18"/>
                <w:szCs w:val="18"/>
              </w:rPr>
            </w:pPr>
            <w:r w:rsidDel="00000000" w:rsidR="00000000" w:rsidRPr="00000000">
              <w:rPr>
                <w:sz w:val="18"/>
                <w:szCs w:val="18"/>
                <w:rtl w:val="0"/>
              </w:rPr>
              <w:t xml:space="preserve">145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sz w:val="18"/>
                <w:szCs w:val="18"/>
              </w:rPr>
            </w:pPr>
            <w:r w:rsidDel="00000000" w:rsidR="00000000" w:rsidRPr="00000000">
              <w:rPr>
                <w:sz w:val="18"/>
                <w:szCs w:val="18"/>
                <w:rtl w:val="0"/>
              </w:rPr>
              <w:t xml:space="preserve">153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sz w:val="18"/>
                <w:szCs w:val="18"/>
              </w:rPr>
            </w:pPr>
            <w:r w:rsidDel="00000000" w:rsidR="00000000" w:rsidRPr="00000000">
              <w:rPr>
                <w:sz w:val="18"/>
                <w:szCs w:val="18"/>
                <w:rtl w:val="0"/>
              </w:rPr>
              <w:t xml:space="preserve">161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sz w:val="18"/>
                <w:szCs w:val="18"/>
              </w:rPr>
            </w:pPr>
            <w:r w:rsidDel="00000000" w:rsidR="00000000" w:rsidRPr="00000000">
              <w:rPr>
                <w:sz w:val="18"/>
                <w:szCs w:val="18"/>
                <w:rtl w:val="0"/>
              </w:rPr>
              <w:t xml:space="preserve">ProcessDate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color w:val="0000ff"/>
                <w:sz w:val="18"/>
                <w:szCs w:val="18"/>
              </w:rPr>
            </w:pPr>
            <w:r w:rsidDel="00000000" w:rsidR="00000000" w:rsidRPr="00000000">
              <w:rPr>
                <w:color w:val="0000ff"/>
                <w:sz w:val="18"/>
                <w:szCs w:val="18"/>
                <w:rtl w:val="0"/>
              </w:rPr>
              <w:t xml:space="preserve">5/11/18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color w:val="0000ff"/>
                <w:sz w:val="18"/>
                <w:szCs w:val="18"/>
              </w:rPr>
            </w:pPr>
            <w:r w:rsidDel="00000000" w:rsidR="00000000" w:rsidRPr="00000000">
              <w:rPr>
                <w:color w:val="0000ff"/>
                <w:sz w:val="18"/>
                <w:szCs w:val="18"/>
                <w:rtl w:val="0"/>
              </w:rPr>
              <w:t xml:space="preserve">5/21/18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rPr>
                <w:color w:val="ff0000"/>
                <w:sz w:val="18"/>
                <w:szCs w:val="18"/>
              </w:rPr>
            </w:pPr>
            <w:r w:rsidDel="00000000" w:rsidR="00000000" w:rsidRPr="00000000">
              <w:rPr>
                <w:color w:val="ff0000"/>
                <w:sz w:val="18"/>
                <w:szCs w:val="18"/>
                <w:rtl w:val="0"/>
              </w:rPr>
              <w:t xml:space="preserve">5/28/18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rPr>
                <w:sz w:val="18"/>
                <w:szCs w:val="18"/>
              </w:rPr>
            </w:pPr>
            <w:r w:rsidDel="00000000" w:rsidR="00000000" w:rsidRPr="00000000">
              <w:rPr>
                <w:sz w:val="18"/>
                <w:szCs w:val="18"/>
                <w:rtl w:val="0"/>
              </w:rPr>
              <w:t xml:space="preserve">6/5/18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rPr>
                <w:sz w:val="18"/>
                <w:szCs w:val="18"/>
              </w:rPr>
            </w:pPr>
            <w:r w:rsidDel="00000000" w:rsidR="00000000" w:rsidRPr="00000000">
              <w:rPr>
                <w:sz w:val="18"/>
                <w:szCs w:val="18"/>
                <w:rtl w:val="0"/>
              </w:rPr>
              <w:t xml:space="preserve">6/13/18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rPr>
                <w:sz w:val="18"/>
                <w:szCs w:val="18"/>
              </w:rPr>
            </w:pPr>
            <w:r w:rsidDel="00000000" w:rsidR="00000000" w:rsidRPr="00000000">
              <w:rPr>
                <w:sz w:val="18"/>
                <w:szCs w:val="18"/>
                <w:rtl w:val="0"/>
              </w:rPr>
              <w:t xml:space="preserve">6/21/18</w:t>
            </w:r>
          </w:p>
        </w:tc>
      </w:tr>
    </w:tbl>
    <w:p w:rsidR="00000000" w:rsidDel="00000000" w:rsidP="00000000" w:rsidRDefault="00000000" w:rsidRPr="00000000" w14:paraId="00000024">
      <w:pPr>
        <w:rPr>
          <w:color w:val="ff0000"/>
        </w:rPr>
      </w:pPr>
      <w:r w:rsidDel="00000000" w:rsidR="00000000" w:rsidRPr="00000000">
        <w:rPr>
          <w:color w:val="ff0000"/>
          <w:rtl w:val="0"/>
        </w:rPr>
        <w:t xml:space="preserve">*Missing Input Data MOD11A2</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LPDAAC location: </w:t>
      </w:r>
      <w:hyperlink r:id="rId6">
        <w:r w:rsidDel="00000000" w:rsidR="00000000" w:rsidRPr="00000000">
          <w:rPr>
            <w:color w:val="1155cc"/>
            <w:u w:val="single"/>
            <w:rtl w:val="0"/>
          </w:rPr>
          <w:t xml:space="preserve">https://e4ftl01.cr.usgs.gov/MOLT/MOD11A2.006/</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This script has two parts: </w:t>
      </w:r>
    </w:p>
    <w:p w:rsidR="00000000" w:rsidDel="00000000" w:rsidP="00000000" w:rsidRDefault="00000000" w:rsidRPr="00000000" w14:paraId="00000029">
      <w:pPr>
        <w:rPr/>
      </w:pPr>
      <w:r w:rsidDel="00000000" w:rsidR="00000000" w:rsidRPr="00000000">
        <w:rPr>
          <w:rtl w:val="0"/>
        </w:rPr>
        <w:t xml:space="preserve">1) download the LST input from LP DAAC and 2) create ET and graphics.</w:t>
      </w:r>
    </w:p>
    <w:p w:rsidR="00000000" w:rsidDel="00000000" w:rsidP="00000000" w:rsidRDefault="00000000" w:rsidRPr="00000000" w14:paraId="0000002A">
      <w:pPr>
        <w:rPr/>
      </w:pPr>
      <w:r w:rsidDel="00000000" w:rsidR="00000000" w:rsidRPr="00000000">
        <w:rPr>
          <w:rtl w:val="0"/>
        </w:rPr>
        <w:t xml:space="preserve">From CMD run </w:t>
      </w:r>
    </w:p>
    <w:p w:rsidR="00000000" w:rsidDel="00000000" w:rsidP="00000000" w:rsidRDefault="00000000" w:rsidRPr="00000000" w14:paraId="0000002B">
      <w:pPr>
        <w:rPr/>
      </w:pPr>
      <w:r w:rsidDel="00000000" w:rsidR="00000000" w:rsidRPr="00000000">
        <w:rPr>
          <w:rtl w:val="0"/>
        </w:rPr>
        <w:t xml:space="preserve">1) D:\Stornext\fewspsnfs2\WaterSmart\Users\Stefanie\operational\US_operational\USA\</w:t>
      </w:r>
    </w:p>
    <w:p w:rsidR="00000000" w:rsidDel="00000000" w:rsidP="00000000" w:rsidRDefault="00000000" w:rsidRPr="00000000" w14:paraId="0000002C">
      <w:pPr>
        <w:rPr/>
      </w:pPr>
      <w:r w:rsidDel="00000000" w:rsidR="00000000" w:rsidRPr="00000000">
        <w:rPr>
          <w:rtl w:val="0"/>
        </w:rPr>
        <w:t xml:space="preserve">Version4\operational\Scripts_op\</w:t>
      </w:r>
      <w:r w:rsidDel="00000000" w:rsidR="00000000" w:rsidRPr="00000000">
        <w:rPr>
          <w:b w:val="1"/>
          <w:rtl w:val="0"/>
        </w:rPr>
        <w:t xml:space="preserve">LST_download.py</w:t>
      </w:r>
      <w:r w:rsidDel="00000000" w:rsidR="00000000" w:rsidRPr="00000000">
        <w:rPr>
          <w:rtl w:val="0"/>
        </w:rPr>
        <w:t xml:space="preserve"> (3-4 mins)</w:t>
      </w:r>
    </w:p>
    <w:p w:rsidR="00000000" w:rsidDel="00000000" w:rsidP="00000000" w:rsidRDefault="00000000" w:rsidRPr="00000000" w14:paraId="0000002D">
      <w:pPr>
        <w:rPr/>
      </w:pPr>
      <w:r w:rsidDel="00000000" w:rsidR="00000000" w:rsidRPr="00000000">
        <w:rPr>
          <w:rtl w:val="0"/>
        </w:rPr>
        <w:t xml:space="preserve">2) D:\Stornext\fewspsnfs2\WaterSmart\Users\Stefanie\operational\US_operational\USA\</w:t>
      </w:r>
    </w:p>
    <w:p w:rsidR="00000000" w:rsidDel="00000000" w:rsidP="00000000" w:rsidRDefault="00000000" w:rsidRPr="00000000" w14:paraId="0000002E">
      <w:pPr>
        <w:rPr/>
      </w:pPr>
      <w:r w:rsidDel="00000000" w:rsidR="00000000" w:rsidRPr="00000000">
        <w:rPr>
          <w:rtl w:val="0"/>
        </w:rPr>
        <w:t xml:space="preserve">Version4\operational\Scripts_op\</w:t>
      </w:r>
      <w:r w:rsidDel="00000000" w:rsidR="00000000" w:rsidRPr="00000000">
        <w:rPr>
          <w:b w:val="1"/>
          <w:rtl w:val="0"/>
        </w:rPr>
        <w:t xml:space="preserve">ETa_calculationALLV4.py </w:t>
      </w:r>
      <w:r w:rsidDel="00000000" w:rsidR="00000000" w:rsidRPr="00000000">
        <w:rPr>
          <w:rtl w:val="0"/>
        </w:rPr>
        <w:t xml:space="preserve">(5-10 mins)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season for ET in USA is April 01 - Oct 31. Please verify for period 089 - first data of the season - that it is on the website </w:t>
      </w:r>
      <w:hyperlink r:id="rId7">
        <w:r w:rsidDel="00000000" w:rsidR="00000000" w:rsidRPr="00000000">
          <w:rPr>
            <w:color w:val="1155cc"/>
            <w:u w:val="single"/>
            <w:rtl w:val="0"/>
          </w:rPr>
          <w:t xml:space="preserve">https://earlywarning.usgs.gov/useta</w:t>
        </w:r>
      </w:hyperlink>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rtl w:val="0"/>
        </w:rPr>
        <w:t xml:space="preserve">If not, for some reason, contact Mike Budde to see who could help fixing it. The last person to work on the site was Shyam, and he did it “under the radar”.</w:t>
      </w:r>
    </w:p>
    <w:p w:rsidR="00000000" w:rsidDel="00000000" w:rsidP="00000000" w:rsidRDefault="00000000" w:rsidRPr="00000000" w14:paraId="00000032">
      <w:pPr>
        <w:numPr>
          <w:ilvl w:val="0"/>
          <w:numId w:val="1"/>
        </w:numPr>
        <w:ind w:left="720" w:hanging="360"/>
        <w:rPr>
          <w:color w:val="ff0000"/>
        </w:rPr>
      </w:pPr>
      <w:r w:rsidDel="00000000" w:rsidR="00000000" w:rsidRPr="00000000">
        <w:rPr>
          <w:color w:val="ff0000"/>
          <w:rtl w:val="0"/>
        </w:rPr>
        <w:t xml:space="preserve">Season Graphics are being hosted on website, but no seasonal geotiff data...not sure if that is intentional?</w:t>
      </w:r>
    </w:p>
    <w:p w:rsidR="00000000" w:rsidDel="00000000" w:rsidP="00000000" w:rsidRDefault="00000000" w:rsidRPr="00000000" w14:paraId="00000033">
      <w:pPr>
        <w:numPr>
          <w:ilvl w:val="0"/>
          <w:numId w:val="1"/>
        </w:numPr>
        <w:ind w:left="720" w:hanging="360"/>
        <w:rPr>
          <w:color w:val="ff0000"/>
          <w:u w:val="none"/>
        </w:rPr>
      </w:pPr>
      <w:r w:rsidDel="00000000" w:rsidR="00000000" w:rsidRPr="00000000">
        <w:rPr>
          <w:color w:val="ff0000"/>
          <w:rtl w:val="0"/>
        </w:rPr>
        <w:t xml:space="preserve">But the Monthly graphics and data </w:t>
      </w:r>
      <w:r w:rsidDel="00000000" w:rsidR="00000000" w:rsidRPr="00000000">
        <w:rPr>
          <w:color w:val="ff0000"/>
          <w:u w:val="single"/>
          <w:rtl w:val="0"/>
        </w:rPr>
        <w:t xml:space="preserve">are</w:t>
      </w:r>
      <w:r w:rsidDel="00000000" w:rsidR="00000000" w:rsidRPr="00000000">
        <w:rPr>
          <w:color w:val="ff0000"/>
          <w:rtl w:val="0"/>
        </w:rPr>
        <w:t xml:space="preserve"> posted on website.</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Customer requests:</w:t>
      </w:r>
    </w:p>
    <w:p w:rsidR="00000000" w:rsidDel="00000000" w:rsidP="00000000" w:rsidRDefault="00000000" w:rsidRPr="00000000" w14:paraId="00000035">
      <w:pPr>
        <w:rPr/>
      </w:pPr>
      <w:r w:rsidDel="00000000" w:rsidR="00000000" w:rsidRPr="00000000">
        <w:rPr>
          <w:rtl w:val="0"/>
        </w:rPr>
        <w:t xml:space="preserve">NOAA is using our ET data to create an </w:t>
      </w:r>
      <w:r w:rsidDel="00000000" w:rsidR="00000000" w:rsidRPr="00000000">
        <w:rPr>
          <w:rtl w:val="0"/>
        </w:rPr>
        <w:t xml:space="preserve">Evaporative Demand Drought Index (EDDI)</w:t>
      </w:r>
      <w:r w:rsidDel="00000000" w:rsidR="00000000" w:rsidRPr="00000000">
        <w:rPr>
          <w:rtl w:val="0"/>
        </w:rPr>
      </w:r>
    </w:p>
    <w:p w:rsidR="00000000" w:rsidDel="00000000" w:rsidP="00000000" w:rsidRDefault="00000000" w:rsidRPr="00000000" w14:paraId="00000036">
      <w:pPr>
        <w:rPr/>
      </w:pPr>
      <w:hyperlink r:id="rId8">
        <w:r w:rsidDel="00000000" w:rsidR="00000000" w:rsidRPr="00000000">
          <w:rPr>
            <w:b w:val="1"/>
            <w:color w:val="1155cc"/>
            <w:sz w:val="19"/>
            <w:szCs w:val="19"/>
            <w:highlight w:val="white"/>
            <w:u w:val="single"/>
            <w:rtl w:val="0"/>
          </w:rPr>
          <w:t xml:space="preserve">https://www.esrl.noaa.gov/psd/eddi/</w:t>
        </w:r>
      </w:hyperlink>
      <w:r w:rsidDel="00000000" w:rsidR="00000000" w:rsidRPr="00000000">
        <w:rPr>
          <w:b w:val="1"/>
          <w:rtl w:val="0"/>
        </w:rPr>
        <w:t xml:space="preserve">, </w:t>
      </w:r>
      <w:r w:rsidDel="00000000" w:rsidR="00000000" w:rsidRPr="00000000">
        <w:rPr>
          <w:rtl w:val="0"/>
        </w:rPr>
        <w:t xml:space="preserve">therefore they would like for us to stage 8-day USA ETf data in tiff format under </w:t>
      </w:r>
      <w:hyperlink r:id="rId9">
        <w:r w:rsidDel="00000000" w:rsidR="00000000" w:rsidRPr="00000000">
          <w:rPr>
            <w:b w:val="1"/>
            <w:color w:val="1155cc"/>
            <w:sz w:val="19"/>
            <w:szCs w:val="19"/>
            <w:highlight w:val="white"/>
            <w:u w:val="single"/>
            <w:rtl w:val="0"/>
          </w:rPr>
          <w:t xml:space="preserve">https://edcftp.cr.usgs.gov/project/fews/USETa/</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color w:val="222222"/>
          <w:highlight w:val="white"/>
          <w:rtl w:val="0"/>
        </w:rPr>
        <w:t xml:space="preserve">Lesley Smith - NOAA Affiliate</w:t>
      </w:r>
      <w:r w:rsidDel="00000000" w:rsidR="00000000" w:rsidRPr="00000000">
        <w:rPr>
          <w:highlight w:val="white"/>
          <w:rtl w:val="0"/>
        </w:rPr>
        <w:t xml:space="preserve"> </w:t>
      </w:r>
      <w:r w:rsidDel="00000000" w:rsidR="00000000" w:rsidRPr="00000000">
        <w:rPr>
          <w:color w:val="555555"/>
          <w:highlight w:val="white"/>
          <w:rtl w:val="0"/>
        </w:rPr>
        <w:t xml:space="preserve">&lt;</w:t>
      </w:r>
      <w:hyperlink r:id="rId10">
        <w:r w:rsidDel="00000000" w:rsidR="00000000" w:rsidRPr="00000000">
          <w:rPr>
            <w:color w:val="1155cc"/>
            <w:highlight w:val="white"/>
            <w:u w:val="single"/>
            <w:rtl w:val="0"/>
          </w:rPr>
          <w:t xml:space="preserve">lesley.l.smith@noaa.gov</w:t>
        </w:r>
      </w:hyperlink>
      <w:r w:rsidDel="00000000" w:rsidR="00000000" w:rsidRPr="00000000">
        <w:rPr>
          <w:color w:val="555555"/>
          <w:highlight w:val="white"/>
          <w:rtl w:val="0"/>
        </w:rPr>
        <w:t xml:space="preserve">&gt;</w:t>
      </w:r>
      <w:r w:rsidDel="00000000" w:rsidR="00000000" w:rsidRPr="00000000">
        <w:rPr>
          <w:rtl w:val="0"/>
        </w:rPr>
        <w:t xml:space="preserve"> is the contact person I work with. She knows you are covering for me.</w:t>
      </w:r>
    </w:p>
    <w:p w:rsidR="00000000" w:rsidDel="00000000" w:rsidP="00000000" w:rsidRDefault="00000000" w:rsidRPr="00000000" w14:paraId="00000038">
      <w:pPr>
        <w:rPr/>
      </w:pPr>
      <w:r w:rsidDel="00000000" w:rsidR="00000000" w:rsidRPr="00000000">
        <w:rPr>
          <w:rtl w:val="0"/>
        </w:rPr>
        <w:t xml:space="preserve">I did update the script to incorporate the staging of the data they needed and ran test successfully.</w:t>
      </w:r>
    </w:p>
    <w:p w:rsidR="00000000" w:rsidDel="00000000" w:rsidP="00000000" w:rsidRDefault="00000000" w:rsidRPr="00000000" w14:paraId="00000039">
      <w:pPr>
        <w:rPr/>
      </w:pPr>
      <w:r w:rsidDel="00000000" w:rsidR="00000000" w:rsidRPr="00000000">
        <w:rPr>
          <w:rtl w:val="0"/>
        </w:rPr>
        <w:t xml:space="preserve">Also, I made the changes from GitHub, so you should be able to see where, what, etc.</w:t>
      </w:r>
    </w:p>
    <w:p w:rsidR="00000000" w:rsidDel="00000000" w:rsidP="00000000" w:rsidRDefault="00000000" w:rsidRPr="00000000" w14:paraId="0000003A">
      <w:pPr>
        <w:rPr>
          <w:color w:val="ff0000"/>
        </w:rPr>
      </w:pPr>
      <w:r w:rsidDel="00000000" w:rsidR="00000000" w:rsidRPr="00000000">
        <w:rPr>
          <w:color w:val="ff0000"/>
          <w:rtl w:val="0"/>
        </w:rPr>
        <w:t xml:space="preserve">Should the April+ Season 8day PNG graphics “latest.png” still be going out to Bob Flynn?</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b w:val="1"/>
          <w:rtl w:val="0"/>
        </w:rPr>
        <w:t xml:space="preserve">Global ET processing (Version 4)</w:t>
      </w:r>
      <w:r w:rsidDel="00000000" w:rsidR="00000000" w:rsidRPr="00000000">
        <w:rPr>
          <w:rtl w:val="0"/>
        </w:rPr>
      </w:r>
    </w:p>
    <w:p w:rsidR="00000000" w:rsidDel="00000000" w:rsidP="00000000" w:rsidRDefault="00000000" w:rsidRPr="00000000" w14:paraId="0000003D">
      <w:pPr>
        <w:rPr>
          <w:color w:val="ff0000"/>
        </w:rPr>
      </w:pPr>
      <w:r w:rsidDel="00000000" w:rsidR="00000000" w:rsidRPr="00000000">
        <w:rPr>
          <w:rtl w:val="0"/>
        </w:rPr>
        <w:t xml:space="preserve">Scripts are under VS117 - D:\FEWS\DataPortal\bin\....</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bl>
      <w:tblPr>
        <w:tblStyle w:val="Table3"/>
        <w:tblW w:w="831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1020"/>
        <w:gridCol w:w="1005"/>
        <w:gridCol w:w="945"/>
        <w:gridCol w:w="1065"/>
        <w:gridCol w:w="1050"/>
        <w:gridCol w:w="945"/>
        <w:gridCol w:w="930"/>
        <w:tblGridChange w:id="0">
          <w:tblGrid>
            <w:gridCol w:w="1350"/>
            <w:gridCol w:w="1020"/>
            <w:gridCol w:w="1005"/>
            <w:gridCol w:w="945"/>
            <w:gridCol w:w="1065"/>
            <w:gridCol w:w="1050"/>
            <w:gridCol w:w="945"/>
            <w:gridCol w:w="930"/>
          </w:tblGrid>
        </w:tblGridChange>
      </w:tblGrid>
      <w:tr>
        <w:trPr>
          <w:trHeight w:val="5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rPr>
                <w:sz w:val="18"/>
                <w:szCs w:val="18"/>
              </w:rPr>
            </w:pPr>
            <w:r w:rsidDel="00000000" w:rsidR="00000000" w:rsidRPr="00000000">
              <w:rPr>
                <w:sz w:val="18"/>
                <w:szCs w:val="18"/>
                <w:rtl w:val="0"/>
              </w:rPr>
              <w:t xml:space="preserve">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rPr>
                <w:color w:val="0000ff"/>
                <w:sz w:val="18"/>
                <w:szCs w:val="18"/>
              </w:rPr>
            </w:pPr>
            <w:r w:rsidDel="00000000" w:rsidR="00000000" w:rsidRPr="00000000">
              <w:rPr>
                <w:color w:val="0000ff"/>
                <w:sz w:val="18"/>
                <w:szCs w:val="18"/>
                <w:rtl w:val="0"/>
              </w:rPr>
              <w:t xml:space="preserve">032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rPr>
                <w:color w:val="0000ff"/>
                <w:sz w:val="18"/>
                <w:szCs w:val="18"/>
              </w:rPr>
            </w:pPr>
            <w:r w:rsidDel="00000000" w:rsidR="00000000" w:rsidRPr="00000000">
              <w:rPr>
                <w:color w:val="0000ff"/>
                <w:sz w:val="18"/>
                <w:szCs w:val="18"/>
                <w:rtl w:val="0"/>
              </w:rPr>
              <w:t xml:space="preserve">033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rPr>
                <w:color w:val="0000ff"/>
                <w:sz w:val="18"/>
                <w:szCs w:val="18"/>
              </w:rPr>
            </w:pPr>
            <w:r w:rsidDel="00000000" w:rsidR="00000000" w:rsidRPr="00000000">
              <w:rPr>
                <w:color w:val="0000ff"/>
                <w:sz w:val="18"/>
                <w:szCs w:val="18"/>
                <w:rtl w:val="0"/>
              </w:rPr>
              <w:t xml:space="preserve">041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rPr>
                <w:color w:val="0000ff"/>
                <w:sz w:val="18"/>
                <w:szCs w:val="18"/>
              </w:rPr>
            </w:pPr>
            <w:r w:rsidDel="00000000" w:rsidR="00000000" w:rsidRPr="00000000">
              <w:rPr>
                <w:color w:val="0000ff"/>
                <w:sz w:val="18"/>
                <w:szCs w:val="18"/>
                <w:rtl w:val="0"/>
              </w:rPr>
              <w:t xml:space="preserve">042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rPr>
                <w:color w:val="0000ff"/>
                <w:sz w:val="18"/>
                <w:szCs w:val="18"/>
              </w:rPr>
            </w:pPr>
            <w:r w:rsidDel="00000000" w:rsidR="00000000" w:rsidRPr="00000000">
              <w:rPr>
                <w:color w:val="0000ff"/>
                <w:sz w:val="18"/>
                <w:szCs w:val="18"/>
                <w:rtl w:val="0"/>
              </w:rPr>
              <w:t xml:space="preserve">043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rPr>
                <w:color w:val="0000ff"/>
                <w:sz w:val="18"/>
                <w:szCs w:val="18"/>
              </w:rPr>
            </w:pPr>
            <w:r w:rsidDel="00000000" w:rsidR="00000000" w:rsidRPr="00000000">
              <w:rPr>
                <w:color w:val="0000ff"/>
                <w:sz w:val="18"/>
                <w:szCs w:val="18"/>
                <w:rtl w:val="0"/>
              </w:rPr>
              <w:t xml:space="preserve">051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rPr>
                <w:color w:val="0000ff"/>
                <w:sz w:val="18"/>
                <w:szCs w:val="18"/>
              </w:rPr>
            </w:pPr>
            <w:r w:rsidDel="00000000" w:rsidR="00000000" w:rsidRPr="00000000">
              <w:rPr>
                <w:color w:val="0000ff"/>
                <w:sz w:val="18"/>
                <w:szCs w:val="18"/>
                <w:rtl w:val="0"/>
              </w:rPr>
              <w:t xml:space="preserve">052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sz w:val="18"/>
                <w:szCs w:val="18"/>
              </w:rPr>
            </w:pPr>
            <w:r w:rsidDel="00000000" w:rsidR="00000000" w:rsidRPr="00000000">
              <w:rPr>
                <w:sz w:val="18"/>
                <w:szCs w:val="18"/>
                <w:rtl w:val="0"/>
              </w:rPr>
              <w:t xml:space="preserve">ProcessDate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rPr>
                <w:color w:val="0000ff"/>
                <w:sz w:val="18"/>
                <w:szCs w:val="18"/>
              </w:rPr>
            </w:pPr>
            <w:r w:rsidDel="00000000" w:rsidR="00000000" w:rsidRPr="00000000">
              <w:rPr>
                <w:color w:val="0000ff"/>
                <w:sz w:val="18"/>
                <w:szCs w:val="18"/>
                <w:rtl w:val="0"/>
              </w:rPr>
              <w:t xml:space="preserve">03/22/18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color w:val="0000ff"/>
                <w:sz w:val="18"/>
                <w:szCs w:val="18"/>
              </w:rPr>
            </w:pPr>
            <w:r w:rsidDel="00000000" w:rsidR="00000000" w:rsidRPr="00000000">
              <w:rPr>
                <w:color w:val="0000ff"/>
                <w:sz w:val="18"/>
                <w:szCs w:val="18"/>
                <w:rtl w:val="0"/>
              </w:rPr>
              <w:t xml:space="preserve">4/2/18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rPr>
                <w:color w:val="0000ff"/>
                <w:sz w:val="18"/>
                <w:szCs w:val="18"/>
              </w:rPr>
            </w:pPr>
            <w:r w:rsidDel="00000000" w:rsidR="00000000" w:rsidRPr="00000000">
              <w:rPr>
                <w:color w:val="0000ff"/>
                <w:sz w:val="18"/>
                <w:szCs w:val="18"/>
                <w:rtl w:val="0"/>
              </w:rPr>
              <w:t xml:space="preserve">4/12/18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color w:val="0000ff"/>
                <w:sz w:val="18"/>
                <w:szCs w:val="18"/>
              </w:rPr>
            </w:pPr>
            <w:r w:rsidDel="00000000" w:rsidR="00000000" w:rsidRPr="00000000">
              <w:rPr>
                <w:color w:val="0000ff"/>
                <w:sz w:val="18"/>
                <w:szCs w:val="18"/>
                <w:rtl w:val="0"/>
              </w:rPr>
              <w:t xml:space="preserve">4/22/18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rPr>
                <w:color w:val="0000ff"/>
                <w:sz w:val="18"/>
                <w:szCs w:val="18"/>
              </w:rPr>
            </w:pPr>
            <w:r w:rsidDel="00000000" w:rsidR="00000000" w:rsidRPr="00000000">
              <w:rPr>
                <w:color w:val="0000ff"/>
                <w:sz w:val="18"/>
                <w:szCs w:val="18"/>
                <w:rtl w:val="0"/>
              </w:rPr>
              <w:t xml:space="preserve">5/2/18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rPr>
                <w:color w:val="0000ff"/>
                <w:sz w:val="18"/>
                <w:szCs w:val="18"/>
              </w:rPr>
            </w:pPr>
            <w:r w:rsidDel="00000000" w:rsidR="00000000" w:rsidRPr="00000000">
              <w:rPr>
                <w:color w:val="0000ff"/>
                <w:sz w:val="18"/>
                <w:szCs w:val="18"/>
                <w:rtl w:val="0"/>
              </w:rPr>
              <w:t xml:space="preserve">5/12/18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rPr>
                <w:color w:val="0000ff"/>
                <w:sz w:val="18"/>
                <w:szCs w:val="18"/>
              </w:rPr>
            </w:pPr>
            <w:r w:rsidDel="00000000" w:rsidR="00000000" w:rsidRPr="00000000">
              <w:rPr>
                <w:color w:val="0000ff"/>
                <w:sz w:val="18"/>
                <w:szCs w:val="18"/>
                <w:rtl w:val="0"/>
              </w:rPr>
              <w:t xml:space="preserve">5/22/18</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rPr>
                <w:color w:val="0000ff"/>
                <w:sz w:val="18"/>
                <w:szCs w:val="18"/>
              </w:rPr>
            </w:pPr>
            <w:r w:rsidDel="00000000" w:rsidR="00000000" w:rsidRPr="00000000">
              <w:rPr>
                <w:color w:val="0000ff"/>
                <w:sz w:val="18"/>
                <w:szCs w:val="18"/>
                <w:rtl w:val="0"/>
              </w:rPr>
              <w:t xml:space="preserve">053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rPr>
                <w:sz w:val="18"/>
                <w:szCs w:val="18"/>
              </w:rPr>
            </w:pPr>
            <w:r w:rsidDel="00000000" w:rsidR="00000000" w:rsidRPr="00000000">
              <w:rPr>
                <w:sz w:val="18"/>
                <w:szCs w:val="18"/>
                <w:rtl w:val="0"/>
              </w:rPr>
              <w:t xml:space="preserve">061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rPr>
                <w:sz w:val="18"/>
                <w:szCs w:val="18"/>
              </w:rPr>
            </w:pPr>
            <w:r w:rsidDel="00000000" w:rsidR="00000000" w:rsidRPr="00000000">
              <w:rPr>
                <w:sz w:val="18"/>
                <w:szCs w:val="18"/>
                <w:rtl w:val="0"/>
              </w:rPr>
              <w:t xml:space="preserve">062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rPr>
                <w:sz w:val="18"/>
                <w:szCs w:val="18"/>
              </w:rPr>
            </w:pPr>
            <w:r w:rsidDel="00000000" w:rsidR="00000000" w:rsidRPr="00000000">
              <w:rPr>
                <w:sz w:val="18"/>
                <w:szCs w:val="18"/>
                <w:rtl w:val="0"/>
              </w:rPr>
              <w:t xml:space="preserve">063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rPr>
                <w:sz w:val="18"/>
                <w:szCs w:val="18"/>
              </w:rPr>
            </w:pPr>
            <w:r w:rsidDel="00000000" w:rsidR="00000000" w:rsidRPr="00000000">
              <w:rPr>
                <w:sz w:val="18"/>
                <w:szCs w:val="18"/>
                <w:rtl w:val="0"/>
              </w:rPr>
              <w:t xml:space="preserve">071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rPr>
                <w:sz w:val="18"/>
                <w:szCs w:val="18"/>
              </w:rPr>
            </w:pPr>
            <w:r w:rsidDel="00000000" w:rsidR="00000000" w:rsidRPr="00000000">
              <w:rPr>
                <w:sz w:val="18"/>
                <w:szCs w:val="18"/>
                <w:rtl w:val="0"/>
              </w:rPr>
              <w:t xml:space="preserve">072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rPr>
                <w:sz w:val="18"/>
                <w:szCs w:val="18"/>
              </w:rPr>
            </w:pPr>
            <w:r w:rsidDel="00000000" w:rsidR="00000000" w:rsidRPr="00000000">
              <w:rPr>
                <w:sz w:val="18"/>
                <w:szCs w:val="18"/>
                <w:rtl w:val="0"/>
              </w:rPr>
              <w:t xml:space="preserve">073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rPr>
                <w:color w:val="0000ff"/>
                <w:sz w:val="18"/>
                <w:szCs w:val="18"/>
              </w:rPr>
            </w:pPr>
            <w:r w:rsidDel="00000000" w:rsidR="00000000" w:rsidRPr="00000000">
              <w:rPr>
                <w:color w:val="0000ff"/>
                <w:sz w:val="18"/>
                <w:szCs w:val="18"/>
                <w:rtl w:val="0"/>
              </w:rPr>
              <w:t xml:space="preserve">6/2/18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rPr>
                <w:sz w:val="18"/>
                <w:szCs w:val="18"/>
              </w:rPr>
            </w:pPr>
            <w:r w:rsidDel="00000000" w:rsidR="00000000" w:rsidRPr="00000000">
              <w:rPr>
                <w:sz w:val="18"/>
                <w:szCs w:val="18"/>
                <w:rtl w:val="0"/>
              </w:rPr>
              <w:t xml:space="preserve">6/12/18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rPr>
                <w:sz w:val="18"/>
                <w:szCs w:val="18"/>
              </w:rPr>
            </w:pPr>
            <w:r w:rsidDel="00000000" w:rsidR="00000000" w:rsidRPr="00000000">
              <w:rPr>
                <w:sz w:val="18"/>
                <w:szCs w:val="18"/>
                <w:rtl w:val="0"/>
              </w:rPr>
              <w:t xml:space="preserve">6/22/18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rPr>
                <w:sz w:val="18"/>
                <w:szCs w:val="18"/>
              </w:rPr>
            </w:pPr>
            <w:r w:rsidDel="00000000" w:rsidR="00000000" w:rsidRPr="00000000">
              <w:rPr>
                <w:sz w:val="18"/>
                <w:szCs w:val="18"/>
                <w:rtl w:val="0"/>
              </w:rPr>
              <w:t xml:space="preserve">7/2/18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rPr>
                <w:sz w:val="18"/>
                <w:szCs w:val="18"/>
              </w:rPr>
            </w:pPr>
            <w:r w:rsidDel="00000000" w:rsidR="00000000" w:rsidRPr="00000000">
              <w:rPr>
                <w:sz w:val="18"/>
                <w:szCs w:val="18"/>
                <w:rtl w:val="0"/>
              </w:rPr>
              <w:t xml:space="preserve">7/12/18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rPr>
                <w:sz w:val="18"/>
                <w:szCs w:val="18"/>
              </w:rPr>
            </w:pPr>
            <w:r w:rsidDel="00000000" w:rsidR="00000000" w:rsidRPr="00000000">
              <w:rPr>
                <w:sz w:val="18"/>
                <w:szCs w:val="18"/>
                <w:rtl w:val="0"/>
              </w:rPr>
              <w:t xml:space="preserve">7/22/18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rPr>
                <w:sz w:val="18"/>
                <w:szCs w:val="18"/>
              </w:rPr>
            </w:pPr>
            <w:r w:rsidDel="00000000" w:rsidR="00000000" w:rsidRPr="00000000">
              <w:rPr>
                <w:sz w:val="18"/>
                <w:szCs w:val="18"/>
                <w:rtl w:val="0"/>
              </w:rPr>
              <w:t xml:space="preserve">8/2/18</w:t>
            </w:r>
          </w:p>
        </w:tc>
      </w:tr>
    </w:tbl>
    <w:p w:rsidR="00000000" w:rsidDel="00000000" w:rsidP="00000000" w:rsidRDefault="00000000" w:rsidRPr="00000000" w14:paraId="0000005F">
      <w:pPr>
        <w:rPr>
          <w:color w:val="222222"/>
          <w:sz w:val="19"/>
          <w:szCs w:val="19"/>
          <w:highlight w:val="whit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Run script from command prompt as follows:</w:t>
      </w:r>
    </w:p>
    <w:p w:rsidR="00000000" w:rsidDel="00000000" w:rsidP="00000000" w:rsidRDefault="00000000" w:rsidRPr="00000000" w14:paraId="00000061">
      <w:pPr>
        <w:rPr>
          <w:color w:val="222222"/>
          <w:sz w:val="19"/>
          <w:szCs w:val="19"/>
          <w:highlight w:val="white"/>
        </w:rPr>
      </w:pPr>
      <w:r w:rsidDel="00000000" w:rsidR="00000000" w:rsidRPr="00000000">
        <w:rPr>
          <w:color w:val="222222"/>
          <w:sz w:val="19"/>
          <w:szCs w:val="19"/>
          <w:highlight w:val="white"/>
        </w:rPr>
        <w:drawing>
          <wp:inline distB="114300" distT="114300" distL="114300" distR="114300">
            <wp:extent cx="5943600" cy="12700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2700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rPr>
          <w:color w:val="222222"/>
          <w:sz w:val="19"/>
          <w:szCs w:val="19"/>
          <w:highlight w:val="white"/>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Script takes about 1.0 - 1.5 hours usually.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Since this is the beginning of the year, a lot of seasons for ET regions are starting. Therefore, please verify for the 1. dekad in April, May, etc. that the data was created, all folders are there and the data is on the website.</w:t>
      </w:r>
    </w:p>
    <w:p w:rsidR="00000000" w:rsidDel="00000000" w:rsidP="00000000" w:rsidRDefault="00000000" w:rsidRPr="00000000" w14:paraId="00000066">
      <w:pPr>
        <w:rPr/>
      </w:pPr>
      <w:r w:rsidDel="00000000" w:rsidR="00000000" w:rsidRPr="00000000">
        <w:rPr>
          <w:rtl w:val="0"/>
        </w:rPr>
        <w:t xml:space="preserve">Seasonal Folder location for ET rasters: D:\FEWS\DataPortal\data\Global\Dekadal\ETa\geotiff + season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FEWS team updated the EWX data path to D:\Stornext\scienceweb1\shared\fews\EWX\data\ETA\Global</w:t>
      </w:r>
    </w:p>
    <w:p w:rsidR="00000000" w:rsidDel="00000000" w:rsidP="00000000" w:rsidRDefault="00000000" w:rsidRPr="00000000" w14:paraId="00000069">
      <w:pPr>
        <w:rPr/>
      </w:pPr>
      <w:r w:rsidDel="00000000" w:rsidR="00000000" w:rsidRPr="00000000">
        <w:rPr>
          <w:rtl w:val="0"/>
        </w:rPr>
        <w:t xml:space="preserve">Please verify for the first couple runs that the data is going there, if not please check the “lib” folder script et_processes.py, 1. Function where all the variables are defined if the the EWX path is correct. (D:\FEWS\DataPortal\lib\et_processes.py)</w:t>
      </w:r>
    </w:p>
    <w:p w:rsidR="00000000" w:rsidDel="00000000" w:rsidP="00000000" w:rsidRDefault="00000000" w:rsidRPr="00000000" w14:paraId="0000006A">
      <w:pPr>
        <w:rPr/>
      </w:pPr>
      <w:r w:rsidDel="00000000" w:rsidR="00000000" w:rsidRPr="00000000">
        <w:rPr>
          <w:b w:val="1"/>
          <w:rtl w:val="0"/>
        </w:rPr>
        <w:t xml:space="preserve">Note:</w:t>
      </w:r>
      <w:r w:rsidDel="00000000" w:rsidR="00000000" w:rsidRPr="00000000">
        <w:rPr>
          <w:rtl w:val="0"/>
        </w:rPr>
        <w:t xml:space="preserve"> the global config location </w:t>
      </w:r>
    </w:p>
    <w:p w:rsidR="00000000" w:rsidDel="00000000" w:rsidP="00000000" w:rsidRDefault="00000000" w:rsidRPr="00000000" w14:paraId="0000006B">
      <w:pPr>
        <w:rPr/>
      </w:pPr>
      <w:r w:rsidDel="00000000" w:rsidR="00000000" w:rsidRPr="00000000">
        <w:rPr>
          <w:rtl w:val="0"/>
        </w:rPr>
        <w:t xml:space="preserve">D:\FEWS\DataPortal\bin\global\dekadal\eta\global_dekadal_eta_config.py</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color w:val="ff0000"/>
        </w:rPr>
      </w:pPr>
      <w:r w:rsidDel="00000000" w:rsidR="00000000" w:rsidRPr="00000000">
        <w:rPr>
          <w:color w:val="ff0000"/>
          <w:u w:val="single"/>
          <w:rtl w:val="0"/>
        </w:rPr>
        <w:t xml:space="preserve">4/23/18:</w:t>
      </w:r>
      <w:r w:rsidDel="00000000" w:rsidR="00000000" w:rsidRPr="00000000">
        <w:rPr>
          <w:color w:val="ff0000"/>
          <w:rtl w:val="0"/>
        </w:rPr>
        <w:t xml:space="preserve"> Found via Climate Engine. ⅓ pixel shift. Bad extent origin x,y. </w:t>
      </w:r>
      <w:r w:rsidDel="00000000" w:rsidR="00000000" w:rsidRPr="00000000">
        <w:rPr>
          <w:b w:val="1"/>
          <w:color w:val="00cd00"/>
          <w:rtl w:val="0"/>
        </w:rPr>
        <w:t xml:space="preserve">Dekads OK?</w:t>
      </w:r>
      <w:r w:rsidDel="00000000" w:rsidR="00000000" w:rsidRPr="00000000">
        <w:rPr>
          <w:rtl w:val="0"/>
        </w:rPr>
      </w:r>
    </w:p>
    <w:p w:rsidR="00000000" w:rsidDel="00000000" w:rsidP="00000000" w:rsidRDefault="00000000" w:rsidRPr="00000000" w14:paraId="0000006E">
      <w:pPr>
        <w:rPr>
          <w:b w:val="1"/>
          <w:color w:val="ff0000"/>
        </w:rPr>
      </w:pPr>
      <w:r w:rsidDel="00000000" w:rsidR="00000000" w:rsidRPr="00000000">
        <w:rPr>
          <w:b w:val="1"/>
          <w:color w:val="ff0000"/>
          <w:rtl w:val="0"/>
        </w:rPr>
        <w:t xml:space="preserve">Monthly ETa 08/2017 - present</w:t>
      </w:r>
    </w:p>
    <w:p w:rsidR="00000000" w:rsidDel="00000000" w:rsidP="00000000" w:rsidRDefault="00000000" w:rsidRPr="00000000" w14:paraId="0000006F">
      <w:pPr>
        <w:rPr>
          <w:b w:val="1"/>
          <w:color w:val="ff0000"/>
        </w:rPr>
      </w:pPr>
      <w:r w:rsidDel="00000000" w:rsidR="00000000" w:rsidRPr="00000000">
        <w:rPr>
          <w:b w:val="1"/>
          <w:color w:val="ff0000"/>
          <w:rtl w:val="0"/>
        </w:rPr>
        <w:t xml:space="preserve">Year 2017</w:t>
      </w:r>
    </w:p>
    <w:p w:rsidR="00000000" w:rsidDel="00000000" w:rsidP="00000000" w:rsidRDefault="00000000" w:rsidRPr="00000000" w14:paraId="00000070">
      <w:pPr>
        <w:rPr>
          <w:b w:val="1"/>
        </w:rPr>
      </w:pPr>
      <w:r w:rsidDel="00000000" w:rsidR="00000000" w:rsidRPr="00000000">
        <w:rPr>
          <w:b w:val="1"/>
          <w:rtl w:val="0"/>
        </w:rPr>
        <w:t xml:space="preserve">Including Regions</w:t>
      </w:r>
      <w:r w:rsidDel="00000000" w:rsidR="00000000" w:rsidRPr="00000000">
        <w:rPr>
          <w:rtl w:val="0"/>
        </w:rPr>
      </w:r>
    </w:p>
    <w:p w:rsidR="00000000" w:rsidDel="00000000" w:rsidP="00000000" w:rsidRDefault="00000000" w:rsidRPr="00000000" w14:paraId="00000071">
      <w:pPr>
        <w:numPr>
          <w:ilvl w:val="0"/>
          <w:numId w:val="10"/>
        </w:numPr>
        <w:ind w:left="720" w:hanging="360"/>
        <w:rPr>
          <w:u w:val="none"/>
        </w:rPr>
      </w:pPr>
      <w:r w:rsidDel="00000000" w:rsidR="00000000" w:rsidRPr="00000000">
        <w:rPr>
          <w:color w:val="ff0000"/>
          <w:rtl w:val="0"/>
        </w:rPr>
        <w:t xml:space="preserve">TODO</w:t>
      </w:r>
      <w:r w:rsidDel="00000000" w:rsidR="00000000" w:rsidRPr="00000000">
        <w:rPr>
          <w:rtl w:val="0"/>
        </w:rPr>
        <w:t xml:space="preserve">:</w:t>
      </w:r>
      <w:r w:rsidDel="00000000" w:rsidR="00000000" w:rsidRPr="00000000">
        <w:rPr>
          <w:rtl w:val="0"/>
        </w:rPr>
        <w:t xml:space="preserve">Fix/replace bad geotiffs on disk &amp; fews site server. Probably rerun all dekads from 08/2017-present</w:t>
      </w:r>
      <w:r w:rsidDel="00000000" w:rsidR="00000000" w:rsidRPr="00000000">
        <w:rPr>
          <w:rtl w:val="0"/>
        </w:rPr>
      </w:r>
    </w:p>
    <w:p w:rsidR="00000000" w:rsidDel="00000000" w:rsidP="00000000" w:rsidRDefault="00000000" w:rsidRPr="00000000" w14:paraId="00000072">
      <w:pPr>
        <w:numPr>
          <w:ilvl w:val="0"/>
          <w:numId w:val="10"/>
        </w:numPr>
        <w:ind w:left="720" w:hanging="360"/>
        <w:rPr>
          <w:u w:val="none"/>
        </w:rPr>
      </w:pPr>
      <w:r w:rsidDel="00000000" w:rsidR="00000000" w:rsidRPr="00000000">
        <w:rPr>
          <w:color w:val="ff0000"/>
          <w:rtl w:val="0"/>
        </w:rPr>
        <w:t xml:space="preserve">TODO</w:t>
      </w:r>
      <w:r w:rsidDel="00000000" w:rsidR="00000000" w:rsidRPr="00000000">
        <w:rPr>
          <w:rtl w:val="0"/>
        </w:rPr>
        <w:t xml:space="preserve">: Fix operational code for pixel shift issue</w:t>
      </w:r>
    </w:p>
    <w:p w:rsidR="00000000" w:rsidDel="00000000" w:rsidP="00000000" w:rsidRDefault="00000000" w:rsidRPr="00000000" w14:paraId="00000073">
      <w:pPr>
        <w:rPr>
          <w:color w:val="ff0000"/>
        </w:rPr>
      </w:pPr>
      <w:r w:rsidDel="00000000" w:rsidR="00000000" w:rsidRPr="00000000">
        <w:rPr>
          <w:color w:val="00cd00"/>
          <w:rtl w:val="0"/>
        </w:rPr>
        <w:t xml:space="preserve">Top: 80</w:t>
        <w:tab/>
        <w:tab/>
        <w:tab/>
        <w:tab/>
      </w:r>
      <w:r w:rsidDel="00000000" w:rsidR="00000000" w:rsidRPr="00000000">
        <w:rPr>
          <w:color w:val="ff0000"/>
          <w:rtl w:val="0"/>
        </w:rPr>
        <w:t xml:space="preserve">Top: 80.0022588484</w:t>
      </w:r>
    </w:p>
    <w:p w:rsidR="00000000" w:rsidDel="00000000" w:rsidP="00000000" w:rsidRDefault="00000000" w:rsidRPr="00000000" w14:paraId="00000074">
      <w:pPr>
        <w:rPr>
          <w:color w:val="ff0000"/>
        </w:rPr>
      </w:pPr>
      <w:r w:rsidDel="00000000" w:rsidR="00000000" w:rsidRPr="00000000">
        <w:rPr>
          <w:color w:val="00cd00"/>
          <w:rtl w:val="0"/>
        </w:rPr>
        <w:t xml:space="preserve">Left: -180</w:t>
        <w:tab/>
        <w:tab/>
        <w:tab/>
        <w:tab/>
      </w:r>
      <w:r w:rsidDel="00000000" w:rsidR="00000000" w:rsidRPr="00000000">
        <w:rPr>
          <w:color w:val="ff0000"/>
          <w:rtl w:val="0"/>
        </w:rPr>
        <w:t xml:space="preserve">Left: -180</w:t>
      </w:r>
    </w:p>
    <w:p w:rsidR="00000000" w:rsidDel="00000000" w:rsidP="00000000" w:rsidRDefault="00000000" w:rsidRPr="00000000" w14:paraId="00000075">
      <w:pPr>
        <w:rPr>
          <w:color w:val="ff0000"/>
        </w:rPr>
      </w:pPr>
      <w:r w:rsidDel="00000000" w:rsidR="00000000" w:rsidRPr="00000000">
        <w:rPr>
          <w:color w:val="00cd00"/>
          <w:rtl w:val="0"/>
        </w:rPr>
        <w:t xml:space="preserve">Right: 180.000293039</w:t>
        <w:tab/>
        <w:tab/>
      </w:r>
      <w:r w:rsidDel="00000000" w:rsidR="00000000" w:rsidRPr="00000000">
        <w:rPr>
          <w:color w:val="ff0000"/>
          <w:rtl w:val="0"/>
        </w:rPr>
        <w:t xml:space="preserve">Right: 180.000293039</w:t>
      </w:r>
      <w:r w:rsidDel="00000000" w:rsidR="00000000" w:rsidRPr="00000000">
        <w:rPr>
          <w:rtl w:val="0"/>
        </w:rPr>
      </w:r>
    </w:p>
    <w:p w:rsidR="00000000" w:rsidDel="00000000" w:rsidP="00000000" w:rsidRDefault="00000000" w:rsidRPr="00000000" w14:paraId="00000076">
      <w:pPr>
        <w:rPr/>
      </w:pPr>
      <w:r w:rsidDel="00000000" w:rsidR="00000000" w:rsidRPr="00000000">
        <w:rPr>
          <w:color w:val="00cd00"/>
          <w:rtl w:val="0"/>
        </w:rPr>
        <w:t xml:space="preserve">Bottom: -60.0022588484</w:t>
        <w:tab/>
        <w:tab/>
      </w:r>
      <w:r w:rsidDel="00000000" w:rsidR="00000000" w:rsidRPr="00000000">
        <w:rPr>
          <w:color w:val="ff0000"/>
          <w:rtl w:val="0"/>
        </w:rPr>
        <w:t xml:space="preserve">Bottom: -6</w:t>
      </w:r>
      <w:r w:rsidDel="00000000" w:rsidR="00000000" w:rsidRPr="00000000">
        <w:rPr>
          <w:color w:val="ff0000"/>
          <w:rtl w:val="0"/>
        </w:rPr>
        <w:t xml:space="preserve">0</w:t>
      </w: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Good (needs to be </w:t>
      </w:r>
      <w:r w:rsidDel="00000000" w:rsidR="00000000" w:rsidRPr="00000000">
        <w:rPr>
          <w:b w:val="1"/>
          <w:color w:val="00cd00"/>
          <w:rtl w:val="0"/>
        </w:rPr>
        <w:t xml:space="preserve">this</w:t>
      </w:r>
      <w:r w:rsidDel="00000000" w:rsidR="00000000" w:rsidRPr="00000000">
        <w:rPr>
          <w:b w:val="1"/>
          <w:rtl w:val="0"/>
        </w:rPr>
        <w:t xml:space="preserve">)</w:t>
        <w:tab/>
        <w:tab/>
        <w:t xml:space="preserve">Bad (currently is </w:t>
      </w:r>
      <w:r w:rsidDel="00000000" w:rsidR="00000000" w:rsidRPr="00000000">
        <w:rPr>
          <w:b w:val="1"/>
          <w:color w:val="ff0000"/>
          <w:rtl w:val="0"/>
        </w:rPr>
        <w:t xml:space="preserve">this</w:t>
      </w:r>
      <w:r w:rsidDel="00000000" w:rsidR="00000000" w:rsidRPr="00000000">
        <w:rPr>
          <w:b w:val="1"/>
          <w:rtl w:val="0"/>
        </w:rPr>
        <w:t xml:space="preserve">)</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color w:val="ff0000"/>
        </w:rPr>
      </w:pPr>
      <w:r w:rsidDel="00000000" w:rsidR="00000000" w:rsidRPr="00000000">
        <w:rPr>
          <w:color w:val="0000ff"/>
          <w:rtl w:val="0"/>
        </w:rPr>
        <w:t xml:space="preserve">4/25/18: Updated the global et code to copy the EWX files to SMB3 in addition to Stornext</w:t>
      </w:r>
      <w:r w:rsidDel="00000000" w:rsidR="00000000" w:rsidRPr="00000000">
        <w:rPr>
          <w:color w:val="ff0000"/>
          <w:rtl w:val="0"/>
        </w:rPr>
        <w:t xml:space="preserve">*</w:t>
      </w:r>
    </w:p>
    <w:p w:rsidR="00000000" w:rsidDel="00000000" w:rsidP="00000000" w:rsidRDefault="00000000" w:rsidRPr="00000000" w14:paraId="0000007A">
      <w:pPr>
        <w:rPr>
          <w:b w:val="1"/>
          <w:color w:val="434343"/>
        </w:rPr>
      </w:pPr>
      <w:r w:rsidDel="00000000" w:rsidR="00000000" w:rsidRPr="00000000">
        <w:rPr>
          <w:b w:val="1"/>
          <w:color w:val="ff0000"/>
          <w:rtl w:val="0"/>
        </w:rPr>
        <w:t xml:space="preserve">*</w:t>
      </w:r>
      <w:r w:rsidDel="00000000" w:rsidR="00000000" w:rsidRPr="00000000">
        <w:rPr>
          <w:b w:val="1"/>
          <w:color w:val="434343"/>
          <w:rtl w:val="0"/>
        </w:rPr>
        <w:t xml:space="preserve">5/2/18: The April monthly ETa product did not create/save (043 5/2/18 run)</w:t>
      </w:r>
    </w:p>
    <w:p w:rsidR="00000000" w:rsidDel="00000000" w:rsidP="00000000" w:rsidRDefault="00000000" w:rsidRPr="00000000" w14:paraId="0000007B">
      <w:pPr>
        <w:rPr>
          <w:color w:val="0000ff"/>
        </w:rPr>
      </w:pPr>
      <w:r w:rsidDel="00000000" w:rsidR="00000000" w:rsidRPr="00000000">
        <w:rPr>
          <w:b w:val="1"/>
          <w:color w:val="434343"/>
          <w:rtl w:val="0"/>
        </w:rPr>
        <w:tab/>
        <w:t xml:space="preserve">-Tried re-running twice</w:t>
      </w:r>
      <w:r w:rsidDel="00000000" w:rsidR="00000000" w:rsidRPr="00000000">
        <w:rPr>
          <w:color w:val="0000ff"/>
          <w:rtl w:val="0"/>
        </w:rPr>
        <w:t xml:space="preserve"> - </w:t>
      </w:r>
      <w:r w:rsidDel="00000000" w:rsidR="00000000" w:rsidRPr="00000000">
        <w:rPr>
          <w:b w:val="1"/>
          <w:color w:val="0000ff"/>
          <w:rtl w:val="0"/>
        </w:rPr>
        <w:t xml:space="preserve">FIXED</w:t>
      </w:r>
      <w:r w:rsidDel="00000000" w:rsidR="00000000" w:rsidRPr="00000000">
        <w:rPr>
          <w:color w:val="0000ff"/>
          <w:rtl w:val="0"/>
        </w:rPr>
        <w:t xml:space="preserve"> by adding the SMB3 dir variable to all dek, mo, year config scripts. (had initially just added to global dekad config.py)</w:t>
      </w:r>
    </w:p>
    <w:p w:rsidR="00000000" w:rsidDel="00000000" w:rsidP="00000000" w:rsidRDefault="00000000" w:rsidRPr="00000000" w14:paraId="0000007C">
      <w:pPr>
        <w:rPr>
          <w:color w:val="ff0000"/>
        </w:rPr>
      </w:pPr>
      <w:r w:rsidDel="00000000" w:rsidR="00000000" w:rsidRPr="00000000">
        <w:rPr>
          <w:b w:val="1"/>
          <w:color w:val="ff0000"/>
          <w:rtl w:val="0"/>
        </w:rPr>
        <w:t xml:space="preserve">*</w:t>
      </w:r>
      <w:r w:rsidDel="00000000" w:rsidR="00000000" w:rsidRPr="00000000">
        <w:rPr>
          <w:b w:val="1"/>
          <w:color w:val="434343"/>
          <w:rtl w:val="0"/>
        </w:rPr>
        <w:t xml:space="preserve">Followup issue: 5/7/18 - </w:t>
      </w:r>
      <w:r w:rsidDel="00000000" w:rsidR="00000000" w:rsidRPr="00000000">
        <w:rPr>
          <w:b w:val="1"/>
          <w:color w:val="434343"/>
          <w:u w:val="single"/>
          <w:rtl w:val="0"/>
        </w:rPr>
        <w:t xml:space="preserve">Central Asia</w:t>
      </w:r>
      <w:r w:rsidDel="00000000" w:rsidR="00000000" w:rsidRPr="00000000">
        <w:rPr>
          <w:b w:val="1"/>
          <w:color w:val="434343"/>
          <w:rtl w:val="0"/>
        </w:rPr>
        <w:t xml:space="preserve"> &amp; </w:t>
      </w:r>
      <w:r w:rsidDel="00000000" w:rsidR="00000000" w:rsidRPr="00000000">
        <w:rPr>
          <w:b w:val="1"/>
          <w:color w:val="434343"/>
          <w:u w:val="single"/>
          <w:rtl w:val="0"/>
        </w:rPr>
        <w:t xml:space="preserve">Continental Africa</w:t>
      </w:r>
      <w:r w:rsidDel="00000000" w:rsidR="00000000" w:rsidRPr="00000000">
        <w:rPr>
          <w:b w:val="1"/>
          <w:color w:val="434343"/>
          <w:rtl w:val="0"/>
        </w:rPr>
        <w:t xml:space="preserve"> Region</w:t>
      </w:r>
      <w:r w:rsidDel="00000000" w:rsidR="00000000" w:rsidRPr="00000000">
        <w:rPr>
          <w:b w:val="1"/>
          <w:color w:val="434343"/>
          <w:rtl w:val="0"/>
        </w:rPr>
        <w:t xml:space="preserve"> graphics did not create for 043 dekad or April 2018. (but subregions and Global were good).  </w:t>
      </w:r>
      <w:r w:rsidDel="00000000" w:rsidR="00000000" w:rsidRPr="00000000">
        <w:rPr>
          <w:color w:val="0000ff"/>
          <w:rtl w:val="0"/>
        </w:rPr>
        <w:t xml:space="preserve">- </w:t>
      </w:r>
      <w:r w:rsidDel="00000000" w:rsidR="00000000" w:rsidRPr="00000000">
        <w:rPr>
          <w:b w:val="1"/>
          <w:color w:val="0000ff"/>
          <w:rtl w:val="0"/>
        </w:rPr>
        <w:t xml:space="preserve">FIXED</w:t>
      </w:r>
      <w:r w:rsidDel="00000000" w:rsidR="00000000" w:rsidRPr="00000000">
        <w:rPr>
          <w:color w:val="0000ff"/>
          <w:rtl w:val="0"/>
        </w:rPr>
        <w:t xml:space="preserve"> by adding the SMB3 dir variable to all dek, mo, year config scripts for Central Asia and Africa now too. (NOTE: Subregion configs do not appear to need the SMB3 path, just global, asia, africa)</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b w:val="1"/>
          <w:rtl w:val="0"/>
        </w:rPr>
        <w:t xml:space="preserve">Historical Global ET processing (Version 5)</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There is a more detailed document under Y:\FEWS\Users\Stefanie\operational\GlobalET\SOP </w:t>
      </w:r>
    </w:p>
    <w:p w:rsidR="00000000" w:rsidDel="00000000" w:rsidP="00000000" w:rsidRDefault="00000000" w:rsidRPr="00000000" w14:paraId="00000081">
      <w:pPr>
        <w:rPr/>
      </w:pPr>
      <w:r w:rsidDel="00000000" w:rsidR="00000000" w:rsidRPr="00000000">
        <w:rPr>
          <w:rtl w:val="0"/>
        </w:rPr>
        <w:t xml:space="preserve">(D:\Stornext\fewspsnfs2\FEWS\Users)</w:t>
      </w:r>
    </w:p>
    <w:p w:rsidR="00000000" w:rsidDel="00000000" w:rsidP="00000000" w:rsidRDefault="00000000" w:rsidRPr="00000000" w14:paraId="00000082">
      <w:pPr>
        <w:rPr/>
      </w:pPr>
      <w:r w:rsidDel="00000000" w:rsidR="00000000" w:rsidRPr="00000000">
        <w:rPr>
          <w:rtl w:val="0"/>
        </w:rPr>
        <w:t xml:space="preserve">Global SSEBopETa Version5.docx which describes how the dT, etc. was created.</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Completed tasks:</w:t>
      </w:r>
    </w:p>
    <w:p w:rsidR="00000000" w:rsidDel="00000000" w:rsidP="00000000" w:rsidRDefault="00000000" w:rsidRPr="00000000" w14:paraId="00000085">
      <w:pPr>
        <w:numPr>
          <w:ilvl w:val="0"/>
          <w:numId w:val="6"/>
        </w:numPr>
        <w:ind w:left="720" w:hanging="360"/>
        <w:rPr>
          <w:u w:val="none"/>
        </w:rPr>
      </w:pPr>
      <w:r w:rsidDel="00000000" w:rsidR="00000000" w:rsidRPr="00000000">
        <w:rPr>
          <w:rFonts w:ascii="Arial Unicode MS" w:cs="Arial Unicode MS" w:eastAsia="Arial Unicode MS" w:hAnsi="Arial Unicode MS"/>
          <w:rtl w:val="0"/>
        </w:rPr>
        <w:t xml:space="preserve">Figure out what Kt factor to use for the updated dT → decided on static Kt = 0.16 for the globe. Value is published in FAO 56, page 60-61</w:t>
      </w:r>
    </w:p>
    <w:p w:rsidR="00000000" w:rsidDel="00000000" w:rsidP="00000000" w:rsidRDefault="00000000" w:rsidRPr="00000000" w14:paraId="00000086">
      <w:pPr>
        <w:numPr>
          <w:ilvl w:val="0"/>
          <w:numId w:val="6"/>
        </w:numPr>
        <w:ind w:left="720" w:hanging="360"/>
        <w:rPr>
          <w:u w:val="none"/>
        </w:rPr>
      </w:pPr>
      <w:r w:rsidDel="00000000" w:rsidR="00000000" w:rsidRPr="00000000">
        <w:rPr>
          <w:rtl w:val="0"/>
        </w:rPr>
        <w:t xml:space="preserve">Comparison of dT values with different input parameters is located under D:\Stornext\fewspsnfs2\FEWS\Users\Stefanie\operational\Ra_calculationV5\comparison_dT, excel sheet</w:t>
      </w:r>
    </w:p>
    <w:p w:rsidR="00000000" w:rsidDel="00000000" w:rsidP="00000000" w:rsidRDefault="00000000" w:rsidRPr="00000000" w14:paraId="00000087">
      <w:pPr>
        <w:numPr>
          <w:ilvl w:val="0"/>
          <w:numId w:val="6"/>
        </w:numPr>
        <w:ind w:left="720" w:hanging="360"/>
        <w:rPr>
          <w:u w:val="none"/>
        </w:rPr>
      </w:pPr>
      <w:r w:rsidDel="00000000" w:rsidR="00000000" w:rsidRPr="00000000">
        <w:rPr>
          <w:rtl w:val="0"/>
        </w:rPr>
        <w:t xml:space="preserve">Created a new Latitude grid with 1km resolution </w:t>
      </w:r>
    </w:p>
    <w:p w:rsidR="00000000" w:rsidDel="00000000" w:rsidP="00000000" w:rsidRDefault="00000000" w:rsidRPr="00000000" w14:paraId="00000088">
      <w:pPr>
        <w:ind w:left="720" w:firstLine="0"/>
        <w:rPr/>
      </w:pPr>
      <w:r w:rsidDel="00000000" w:rsidR="00000000" w:rsidRPr="00000000">
        <w:rPr>
          <w:rtl w:val="0"/>
        </w:rPr>
        <w:t xml:space="preserve">In Version 4, the extraterrestrial radiation Ra was calculated using a 10km latitude grid, which caused smaller Islands and coastal areas to be partially or completely missing. An updated latitude grid at 1km was created using ‘Create Fishnet’ tool in ArcGIS.</w:t>
      </w:r>
      <w:r w:rsidDel="00000000" w:rsidR="00000000" w:rsidRPr="00000000">
        <w:rPr>
          <w:rtl w:val="0"/>
        </w:rPr>
      </w:r>
    </w:p>
    <w:p w:rsidR="00000000" w:rsidDel="00000000" w:rsidP="00000000" w:rsidRDefault="00000000" w:rsidRPr="00000000" w14:paraId="00000089">
      <w:pPr>
        <w:ind w:firstLine="720"/>
        <w:rPr/>
      </w:pPr>
      <w:r w:rsidDel="00000000" w:rsidR="00000000" w:rsidRPr="00000000">
        <w:rPr>
          <w:rtl w:val="0"/>
        </w:rPr>
        <w:t xml:space="preserve">D:\Stornext\fewspsnfs2\FEWS\Users\Stefanie\operational\Ra_calculationV5\lat_pts\</w:t>
      </w:r>
    </w:p>
    <w:p w:rsidR="00000000" w:rsidDel="00000000" w:rsidP="00000000" w:rsidRDefault="00000000" w:rsidRPr="00000000" w14:paraId="0000008A">
      <w:pPr>
        <w:ind w:firstLine="720"/>
        <w:rPr/>
      </w:pPr>
      <w:r w:rsidDel="00000000" w:rsidR="00000000" w:rsidRPr="00000000">
        <w:rPr>
          <w:rtl w:val="0"/>
        </w:rPr>
        <w:t xml:space="preserve">Lat_grid1km</w:t>
      </w:r>
    </w:p>
    <w:p w:rsidR="00000000" w:rsidDel="00000000" w:rsidP="00000000" w:rsidRDefault="00000000" w:rsidRPr="00000000" w14:paraId="0000008B">
      <w:pPr>
        <w:numPr>
          <w:ilvl w:val="0"/>
          <w:numId w:val="11"/>
        </w:numPr>
        <w:ind w:left="720" w:hanging="360"/>
        <w:rPr>
          <w:u w:val="none"/>
        </w:rPr>
      </w:pPr>
      <w:r w:rsidDel="00000000" w:rsidR="00000000" w:rsidRPr="00000000">
        <w:rPr>
          <w:rtl w:val="0"/>
        </w:rPr>
        <w:t xml:space="preserve">Updated Worldmet data with latest versions. Smoothed out WorldClim data with “3 running average” method.</w:t>
      </w:r>
    </w:p>
    <w:p w:rsidR="00000000" w:rsidDel="00000000" w:rsidP="00000000" w:rsidRDefault="00000000" w:rsidRPr="00000000" w14:paraId="0000008C">
      <w:pPr>
        <w:numPr>
          <w:ilvl w:val="0"/>
          <w:numId w:val="11"/>
        </w:numPr>
        <w:ind w:left="720" w:hanging="360"/>
        <w:rPr/>
      </w:pPr>
      <w:r w:rsidDel="00000000" w:rsidR="00000000" w:rsidRPr="00000000">
        <w:rPr>
          <w:rtl w:val="0"/>
        </w:rPr>
        <w:t xml:space="preserve">Rerun Ra calculation with 1km latitude grid and USGS elevation(D:\Stornext\fewspsnfs2\</w:t>
      </w:r>
    </w:p>
    <w:p w:rsidR="00000000" w:rsidDel="00000000" w:rsidP="00000000" w:rsidRDefault="00000000" w:rsidRPr="00000000" w14:paraId="0000008D">
      <w:pPr>
        <w:ind w:firstLine="720"/>
        <w:rPr/>
      </w:pPr>
      <w:r w:rsidDel="00000000" w:rsidR="00000000" w:rsidRPr="00000000">
        <w:rPr>
          <w:rtl w:val="0"/>
        </w:rPr>
        <w:t xml:space="preserve">FEWS\Users\Stefanie\operational\Ra_calculationV5\mn30_grd\mn30_grd)  </w:t>
      </w:r>
    </w:p>
    <w:p w:rsidR="00000000" w:rsidDel="00000000" w:rsidP="00000000" w:rsidRDefault="00000000" w:rsidRPr="00000000" w14:paraId="0000008E">
      <w:pPr>
        <w:ind w:firstLine="720"/>
        <w:rPr/>
      </w:pPr>
      <w:r w:rsidDel="00000000" w:rsidR="00000000" w:rsidRPr="00000000">
        <w:rPr>
          <w:rtl w:val="0"/>
        </w:rPr>
        <w:t xml:space="preserve">D:\Stornext\fewspsnfs2\</w:t>
      </w:r>
    </w:p>
    <w:p w:rsidR="00000000" w:rsidDel="00000000" w:rsidP="00000000" w:rsidRDefault="00000000" w:rsidRPr="00000000" w14:paraId="0000008F">
      <w:pPr>
        <w:ind w:firstLine="720"/>
        <w:rPr/>
      </w:pPr>
      <w:r w:rsidDel="00000000" w:rsidR="00000000" w:rsidRPr="00000000">
        <w:rPr>
          <w:rtl w:val="0"/>
        </w:rPr>
        <w:t xml:space="preserve">FEWS\Users\Stefanie\operational\Ra_calculationV5\Ra_calculationV5.py</w:t>
      </w:r>
    </w:p>
    <w:p w:rsidR="00000000" w:rsidDel="00000000" w:rsidP="00000000" w:rsidRDefault="00000000" w:rsidRPr="00000000" w14:paraId="00000090">
      <w:pPr>
        <w:numPr>
          <w:ilvl w:val="0"/>
          <w:numId w:val="8"/>
        </w:numPr>
        <w:ind w:left="720" w:hanging="360"/>
        <w:rPr/>
      </w:pPr>
      <w:r w:rsidDel="00000000" w:rsidR="00000000" w:rsidRPr="00000000">
        <w:rPr>
          <w:rtl w:val="0"/>
        </w:rPr>
        <w:t xml:space="preserve">Create dekadal Ra grids from daily Ra grids - CellStatistics, mean</w:t>
      </w:r>
    </w:p>
    <w:p w:rsidR="00000000" w:rsidDel="00000000" w:rsidP="00000000" w:rsidRDefault="00000000" w:rsidRPr="00000000" w14:paraId="00000091">
      <w:pPr>
        <w:rPr/>
      </w:pPr>
      <w:r w:rsidDel="00000000" w:rsidR="00000000" w:rsidRPr="00000000">
        <w:rPr>
          <w:rtl w:val="0"/>
        </w:rPr>
        <w:tab/>
        <w:t xml:space="preserve">Save under: D:\Stornext\fewspsnfs2\</w:t>
      </w:r>
    </w:p>
    <w:p w:rsidR="00000000" w:rsidDel="00000000" w:rsidP="00000000" w:rsidRDefault="00000000" w:rsidRPr="00000000" w14:paraId="00000092">
      <w:pPr>
        <w:ind w:firstLine="720"/>
        <w:rPr/>
      </w:pPr>
      <w:r w:rsidDel="00000000" w:rsidR="00000000" w:rsidRPr="00000000">
        <w:rPr>
          <w:rtl w:val="0"/>
        </w:rPr>
        <w:t xml:space="preserve">FEWS\Users\Stefanie\operational\Ra_calculationV5\Ragrids_dekad</w:t>
      </w:r>
    </w:p>
    <w:p w:rsidR="00000000" w:rsidDel="00000000" w:rsidP="00000000" w:rsidRDefault="00000000" w:rsidRPr="00000000" w14:paraId="00000093">
      <w:pPr>
        <w:numPr>
          <w:ilvl w:val="0"/>
          <w:numId w:val="4"/>
        </w:numPr>
        <w:ind w:left="720" w:hanging="360"/>
        <w:rPr/>
      </w:pPr>
      <w:r w:rsidDel="00000000" w:rsidR="00000000" w:rsidRPr="00000000">
        <w:rPr>
          <w:rtl w:val="0"/>
        </w:rPr>
        <w:t xml:space="preserve">Process dT with new Ra data, script to use: D:\Stornext\fewspsnfs2\FEWS</w:t>
      </w:r>
    </w:p>
    <w:p w:rsidR="00000000" w:rsidDel="00000000" w:rsidP="00000000" w:rsidRDefault="00000000" w:rsidRPr="00000000" w14:paraId="00000094">
      <w:pPr>
        <w:ind w:firstLine="720"/>
        <w:rPr/>
      </w:pPr>
      <w:r w:rsidDel="00000000" w:rsidR="00000000" w:rsidRPr="00000000">
        <w:rPr>
          <w:rtl w:val="0"/>
        </w:rPr>
        <w:t xml:space="preserve">\Users\Stefanie\operational\Ra_calculationV5\Ra_calculationV5.py</w:t>
      </w:r>
    </w:p>
    <w:p w:rsidR="00000000" w:rsidDel="00000000" w:rsidP="00000000" w:rsidRDefault="00000000" w:rsidRPr="00000000" w14:paraId="00000095">
      <w:pPr>
        <w:ind w:firstLine="720"/>
        <w:rPr/>
      </w:pPr>
      <w:r w:rsidDel="00000000" w:rsidR="00000000" w:rsidRPr="00000000">
        <w:rPr>
          <w:rtl w:val="0"/>
        </w:rPr>
        <w:t xml:space="preserve">Input:</w:t>
      </w:r>
    </w:p>
    <w:p w:rsidR="00000000" w:rsidDel="00000000" w:rsidP="00000000" w:rsidRDefault="00000000" w:rsidRPr="00000000" w14:paraId="00000096">
      <w:pPr>
        <w:ind w:firstLine="720"/>
        <w:rPr/>
      </w:pPr>
      <w:r w:rsidDel="00000000" w:rsidR="00000000" w:rsidRPr="00000000">
        <w:rPr>
          <w:b w:val="1"/>
          <w:rtl w:val="0"/>
        </w:rPr>
        <w:t xml:space="preserve">Enter elevation file:</w:t>
      </w:r>
      <w:r w:rsidDel="00000000" w:rsidR="00000000" w:rsidRPr="00000000">
        <w:rPr>
          <w:rtl w:val="0"/>
        </w:rPr>
        <w:t xml:space="preserve"> D:\Stornext\fewspsnfs2\</w:t>
      </w:r>
    </w:p>
    <w:p w:rsidR="00000000" w:rsidDel="00000000" w:rsidP="00000000" w:rsidRDefault="00000000" w:rsidRPr="00000000" w14:paraId="00000097">
      <w:pPr>
        <w:ind w:firstLine="720"/>
        <w:rPr/>
      </w:pPr>
      <w:r w:rsidDel="00000000" w:rsidR="00000000" w:rsidRPr="00000000">
        <w:rPr>
          <w:rtl w:val="0"/>
        </w:rPr>
        <w:t xml:space="preserve">FEWS\Users\Stefanie\operational\Ra_calculationV5\mn30_grd\mn30_grd</w:t>
      </w:r>
    </w:p>
    <w:p w:rsidR="00000000" w:rsidDel="00000000" w:rsidP="00000000" w:rsidRDefault="00000000" w:rsidRPr="00000000" w14:paraId="00000098">
      <w:pPr>
        <w:ind w:firstLine="720"/>
        <w:rPr/>
      </w:pPr>
      <w:r w:rsidDel="00000000" w:rsidR="00000000" w:rsidRPr="00000000">
        <w:rPr>
          <w:b w:val="1"/>
          <w:rtl w:val="0"/>
        </w:rPr>
        <w:t xml:space="preserve">Need to calculate Rn?</w:t>
      </w:r>
      <w:r w:rsidDel="00000000" w:rsidR="00000000" w:rsidRPr="00000000">
        <w:rPr>
          <w:rtl w:val="0"/>
        </w:rPr>
        <w:t xml:space="preserve"> (yes or no):yes</w:t>
      </w:r>
    </w:p>
    <w:p w:rsidR="00000000" w:rsidDel="00000000" w:rsidP="00000000" w:rsidRDefault="00000000" w:rsidRPr="00000000" w14:paraId="00000099">
      <w:pPr>
        <w:ind w:firstLine="720"/>
        <w:rPr/>
      </w:pPr>
      <w:r w:rsidDel="00000000" w:rsidR="00000000" w:rsidRPr="00000000">
        <w:rPr>
          <w:b w:val="1"/>
          <w:rtl w:val="0"/>
        </w:rPr>
        <w:t xml:space="preserve">Resistance factor:</w:t>
      </w:r>
      <w:r w:rsidDel="00000000" w:rsidR="00000000" w:rsidRPr="00000000">
        <w:rPr>
          <w:rtl w:val="0"/>
        </w:rPr>
        <w:t xml:space="preserve"> 110</w:t>
      </w:r>
    </w:p>
    <w:p w:rsidR="00000000" w:rsidDel="00000000" w:rsidP="00000000" w:rsidRDefault="00000000" w:rsidRPr="00000000" w14:paraId="0000009A">
      <w:pPr>
        <w:ind w:firstLine="720"/>
        <w:rPr/>
      </w:pPr>
      <w:r w:rsidDel="00000000" w:rsidR="00000000" w:rsidRPr="00000000">
        <w:rPr>
          <w:b w:val="1"/>
          <w:rtl w:val="0"/>
        </w:rPr>
        <w:t xml:space="preserve">TempAvg: </w:t>
      </w:r>
      <w:r w:rsidDel="00000000" w:rsidR="00000000" w:rsidRPr="00000000">
        <w:rPr>
          <w:rtl w:val="0"/>
        </w:rPr>
        <w:t xml:space="preserve">D:\Stornext\fewspsnfs2\WaterSmart\Data\Temperature\TA_worldmet\tavg</w:t>
      </w:r>
    </w:p>
    <w:p w:rsidR="00000000" w:rsidDel="00000000" w:rsidP="00000000" w:rsidRDefault="00000000" w:rsidRPr="00000000" w14:paraId="0000009B">
      <w:pPr>
        <w:ind w:firstLine="720"/>
        <w:rPr/>
      </w:pPr>
      <w:r w:rsidDel="00000000" w:rsidR="00000000" w:rsidRPr="00000000">
        <w:rPr>
          <w:b w:val="1"/>
          <w:rtl w:val="0"/>
        </w:rPr>
        <w:t xml:space="preserve">Albedo grid or value in calculation? (grid or value):</w:t>
      </w:r>
      <w:r w:rsidDel="00000000" w:rsidR="00000000" w:rsidRPr="00000000">
        <w:rPr>
          <w:rtl w:val="0"/>
        </w:rPr>
        <w:t xml:space="preserve"> value</w:t>
      </w:r>
    </w:p>
    <w:p w:rsidR="00000000" w:rsidDel="00000000" w:rsidP="00000000" w:rsidRDefault="00000000" w:rsidRPr="00000000" w14:paraId="0000009C">
      <w:pPr>
        <w:ind w:firstLine="720"/>
        <w:rPr/>
      </w:pPr>
      <w:r w:rsidDel="00000000" w:rsidR="00000000" w:rsidRPr="00000000">
        <w:rPr>
          <w:b w:val="1"/>
          <w:rtl w:val="0"/>
        </w:rPr>
        <w:t xml:space="preserve">Albedo value</w:t>
      </w:r>
      <w:r w:rsidDel="00000000" w:rsidR="00000000" w:rsidRPr="00000000">
        <w:rPr>
          <w:rtl w:val="0"/>
        </w:rPr>
        <w:t xml:space="preserve"> = 0.23</w:t>
      </w:r>
    </w:p>
    <w:p w:rsidR="00000000" w:rsidDel="00000000" w:rsidP="00000000" w:rsidRDefault="00000000" w:rsidRPr="00000000" w14:paraId="0000009D">
      <w:pPr>
        <w:ind w:firstLine="720"/>
        <w:rPr/>
      </w:pPr>
      <w:r w:rsidDel="00000000" w:rsidR="00000000" w:rsidRPr="00000000">
        <w:rPr>
          <w:b w:val="1"/>
          <w:rtl w:val="0"/>
        </w:rPr>
        <w:t xml:space="preserve">Include relative Humidity data in Rn calc? (yes or no):</w:t>
      </w:r>
      <w:r w:rsidDel="00000000" w:rsidR="00000000" w:rsidRPr="00000000">
        <w:rPr>
          <w:rtl w:val="0"/>
        </w:rPr>
        <w:t xml:space="preserve"> no</w:t>
      </w:r>
    </w:p>
    <w:p w:rsidR="00000000" w:rsidDel="00000000" w:rsidP="00000000" w:rsidRDefault="00000000" w:rsidRPr="00000000" w14:paraId="0000009E">
      <w:pPr>
        <w:ind w:firstLine="720"/>
        <w:rPr/>
      </w:pPr>
      <w:r w:rsidDel="00000000" w:rsidR="00000000" w:rsidRPr="00000000">
        <w:rPr>
          <w:b w:val="1"/>
          <w:rtl w:val="0"/>
        </w:rPr>
        <w:t xml:space="preserve">Input parameterRa grid:</w:t>
      </w:r>
      <w:r w:rsidDel="00000000" w:rsidR="00000000" w:rsidRPr="00000000">
        <w:rPr>
          <w:rtl w:val="0"/>
        </w:rPr>
        <w:t xml:space="preserve"> D:\Stornext\fewspsnfs2\FEWS\Users\Stefanie\operational\</w:t>
      </w:r>
    </w:p>
    <w:p w:rsidR="00000000" w:rsidDel="00000000" w:rsidP="00000000" w:rsidRDefault="00000000" w:rsidRPr="00000000" w14:paraId="0000009F">
      <w:pPr>
        <w:ind w:firstLine="720"/>
        <w:rPr/>
      </w:pPr>
      <w:r w:rsidDel="00000000" w:rsidR="00000000" w:rsidRPr="00000000">
        <w:rPr>
          <w:rtl w:val="0"/>
        </w:rPr>
        <w:t xml:space="preserve">Ra_calculationV5\Ragrids_dekad</w:t>
      </w:r>
    </w:p>
    <w:p w:rsidR="00000000" w:rsidDel="00000000" w:rsidP="00000000" w:rsidRDefault="00000000" w:rsidRPr="00000000" w14:paraId="000000A0">
      <w:pPr>
        <w:ind w:firstLine="720"/>
        <w:rPr/>
      </w:pPr>
      <w:r w:rsidDel="00000000" w:rsidR="00000000" w:rsidRPr="00000000">
        <w:rPr>
          <w:b w:val="1"/>
          <w:rtl w:val="0"/>
        </w:rPr>
        <w:t xml:space="preserve">TempMax:</w:t>
      </w:r>
      <w:r w:rsidDel="00000000" w:rsidR="00000000" w:rsidRPr="00000000">
        <w:rPr>
          <w:rtl w:val="0"/>
        </w:rPr>
        <w:t xml:space="preserve"> D:\Stornext\fewspsnfs2\WaterSmart\Data\Temperature\TA_worldmet\tmax</w:t>
      </w:r>
    </w:p>
    <w:p w:rsidR="00000000" w:rsidDel="00000000" w:rsidP="00000000" w:rsidRDefault="00000000" w:rsidRPr="00000000" w14:paraId="000000A1">
      <w:pPr>
        <w:ind w:firstLine="720"/>
        <w:rPr/>
      </w:pPr>
      <w:r w:rsidDel="00000000" w:rsidR="00000000" w:rsidRPr="00000000">
        <w:rPr>
          <w:b w:val="1"/>
          <w:rtl w:val="0"/>
        </w:rPr>
        <w:t xml:space="preserve">TempMin: </w:t>
      </w:r>
      <w:r w:rsidDel="00000000" w:rsidR="00000000" w:rsidRPr="00000000">
        <w:rPr>
          <w:rtl w:val="0"/>
        </w:rPr>
        <w:t xml:space="preserve">D:\Stornext\fewspsnfs2\WaterSmart\Data\Temperature\TA_worldmet\tmin</w:t>
      </w:r>
    </w:p>
    <w:p w:rsidR="00000000" w:rsidDel="00000000" w:rsidP="00000000" w:rsidRDefault="00000000" w:rsidRPr="00000000" w14:paraId="000000A2">
      <w:pPr>
        <w:ind w:firstLine="720"/>
        <w:rPr/>
      </w:pPr>
      <w:r w:rsidDel="00000000" w:rsidR="00000000" w:rsidRPr="00000000">
        <w:rPr>
          <w:rtl w:val="0"/>
        </w:rPr>
        <w:t xml:space="preserve">For the c factor, re-processed NDVI data Version 6 as following: </w:t>
      </w:r>
    </w:p>
    <w:p w:rsidR="00000000" w:rsidDel="00000000" w:rsidP="00000000" w:rsidRDefault="00000000" w:rsidRPr="00000000" w14:paraId="000000A3">
      <w:pPr>
        <w:numPr>
          <w:ilvl w:val="0"/>
          <w:numId w:val="5"/>
        </w:numPr>
        <w:ind w:left="720" w:hanging="360"/>
        <w:rPr>
          <w:u w:val="none"/>
        </w:rPr>
      </w:pPr>
      <w:r w:rsidDel="00000000" w:rsidR="00000000" w:rsidRPr="00000000">
        <w:rPr>
          <w:rtl w:val="0"/>
        </w:rPr>
        <w:t xml:space="preserve">Processed NDVI V6</w:t>
      </w:r>
    </w:p>
    <w:p w:rsidR="00000000" w:rsidDel="00000000" w:rsidP="00000000" w:rsidRDefault="00000000" w:rsidRPr="00000000" w14:paraId="000000A4">
      <w:pPr>
        <w:ind w:left="720" w:firstLine="0"/>
        <w:rPr/>
      </w:pPr>
      <w:r w:rsidDel="00000000" w:rsidR="00000000" w:rsidRPr="00000000">
        <w:rPr>
          <w:rtl w:val="0"/>
        </w:rPr>
        <w:t xml:space="preserve">Using new Version 6 MODIS data, Saved at: D:\Stornext\fewspsnfs2\WaterSmart\Data\NDVI\Global_NDVI\V006</w:t>
      </w:r>
    </w:p>
    <w:p w:rsidR="00000000" w:rsidDel="00000000" w:rsidP="00000000" w:rsidRDefault="00000000" w:rsidRPr="00000000" w14:paraId="000000A5">
      <w:pPr>
        <w:ind w:firstLine="720"/>
        <w:rPr/>
      </w:pPr>
      <w:r w:rsidDel="00000000" w:rsidR="00000000" w:rsidRPr="00000000">
        <w:rPr>
          <w:rtl w:val="0"/>
        </w:rPr>
        <w:t xml:space="preserve">NDVI “too little light in winter” issue fix:</w:t>
      </w:r>
    </w:p>
    <w:p w:rsidR="00000000" w:rsidDel="00000000" w:rsidP="00000000" w:rsidRDefault="00000000" w:rsidRPr="00000000" w14:paraId="000000A6">
      <w:pPr>
        <w:ind w:left="720" w:firstLine="720"/>
        <w:rPr/>
      </w:pPr>
      <w:r w:rsidDel="00000000" w:rsidR="00000000" w:rsidRPr="00000000">
        <w:rPr>
          <w:rtl w:val="0"/>
        </w:rPr>
        <w:t xml:space="preserve">Periods before 073 and after 281 don’t have the full global extent of NDVI due to no enough light. To eliminate this issue for calculation purposes, the NDVI with the first complete global extent (073) is used to fill in the missing data for January, February, October, November, and December. The last 3 months are filled with period 073 because period 265 has too high NDVI values in the northern latitudes (summer) 281 and will therefore possibly impact conditions based on NDVI thresholds.</w:t>
      </w:r>
    </w:p>
    <w:p w:rsidR="00000000" w:rsidDel="00000000" w:rsidP="00000000" w:rsidRDefault="00000000" w:rsidRPr="00000000" w14:paraId="000000A7">
      <w:pPr>
        <w:ind w:firstLine="720"/>
        <w:rPr/>
      </w:pPr>
      <w:r w:rsidDel="00000000" w:rsidR="00000000" w:rsidRPr="00000000">
        <w:rPr>
          <w:rtl w:val="0"/>
        </w:rPr>
        <w:t xml:space="preserve">The NDVI data downloaded is improved using following steps:</w:t>
      </w:r>
    </w:p>
    <w:p w:rsidR="00000000" w:rsidDel="00000000" w:rsidP="00000000" w:rsidRDefault="00000000" w:rsidRPr="00000000" w14:paraId="000000A8">
      <w:pPr>
        <w:ind w:left="720" w:firstLine="0"/>
        <w:rPr/>
      </w:pPr>
      <w:r w:rsidDel="00000000" w:rsidR="00000000" w:rsidRPr="00000000">
        <w:rPr>
          <w:rtl w:val="0"/>
        </w:rPr>
        <w:t xml:space="preserve">·         Mosaic e.g. period 009, 025, .. to period 073 so the missing extent received the values of period 073 </w:t>
      </w:r>
    </w:p>
    <w:p w:rsidR="00000000" w:rsidDel="00000000" w:rsidP="00000000" w:rsidRDefault="00000000" w:rsidRPr="00000000" w14:paraId="000000A9">
      <w:pPr>
        <w:ind w:left="720" w:firstLine="0"/>
        <w:rPr/>
      </w:pPr>
      <w:r w:rsidDel="00000000" w:rsidR="00000000" w:rsidRPr="00000000">
        <w:rPr>
          <w:rtl w:val="0"/>
        </w:rPr>
        <w:t xml:space="preserve">·         Create 8-day time steps by dividing the 2 neighboring periods (001+016/2 = 009)</w:t>
      </w:r>
    </w:p>
    <w:p w:rsidR="00000000" w:rsidDel="00000000" w:rsidP="00000000" w:rsidRDefault="00000000" w:rsidRPr="00000000" w14:paraId="000000AA">
      <w:pPr>
        <w:ind w:left="720" w:firstLine="0"/>
        <w:rPr/>
      </w:pPr>
      <w:r w:rsidDel="00000000" w:rsidR="00000000" w:rsidRPr="00000000">
        <w:rPr>
          <w:rtl w:val="0"/>
        </w:rPr>
        <w:t xml:space="preserve">·         Reassign 8-day periods to dekadal time steps by ignoring periods 017, 057, 097, 137, 177, 209, 241, 281, 321, 361</w:t>
      </w:r>
    </w:p>
    <w:p w:rsidR="00000000" w:rsidDel="00000000" w:rsidP="00000000" w:rsidRDefault="00000000" w:rsidRPr="00000000" w14:paraId="000000AB">
      <w:pPr>
        <w:ind w:left="720" w:firstLine="720"/>
        <w:rPr/>
      </w:pPr>
      <w:r w:rsidDel="00000000" w:rsidR="00000000" w:rsidRPr="00000000">
        <w:rPr>
          <w:rtl w:val="0"/>
        </w:rPr>
        <w:t xml:space="preserve">Those steps are all included in a python script named D:\Stornext\fewspsnfs2\WaterSmart\Data\NDVI\Global_NDVI\NDVI_processing.py</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Current task: </w:t>
      </w:r>
    </w:p>
    <w:p w:rsidR="00000000" w:rsidDel="00000000" w:rsidP="00000000" w:rsidRDefault="00000000" w:rsidRPr="00000000" w14:paraId="000000AE">
      <w:pPr>
        <w:ind w:firstLine="720"/>
        <w:rPr/>
      </w:pPr>
      <w:r w:rsidDel="00000000" w:rsidR="00000000" w:rsidRPr="00000000">
        <w:rPr>
          <w:rtl w:val="0"/>
        </w:rPr>
      </w:r>
    </w:p>
    <w:p w:rsidR="00000000" w:rsidDel="00000000" w:rsidP="00000000" w:rsidRDefault="00000000" w:rsidRPr="00000000" w14:paraId="000000AF">
      <w:pPr>
        <w:numPr>
          <w:ilvl w:val="0"/>
          <w:numId w:val="7"/>
        </w:numPr>
        <w:ind w:left="720" w:hanging="360"/>
        <w:rPr>
          <w:u w:val="none"/>
        </w:rPr>
      </w:pPr>
      <w:r w:rsidDel="00000000" w:rsidR="00000000" w:rsidRPr="00000000">
        <w:rPr>
          <w:rtl w:val="0"/>
        </w:rPr>
        <w:t xml:space="preserve">create daily DT with Daymet V3, run  D:\Stornext\fewspsnfs2\FEWS\Users\Stefanie\operational\Ra_calculationV5\</w:t>
      </w:r>
    </w:p>
    <w:p w:rsidR="00000000" w:rsidDel="00000000" w:rsidP="00000000" w:rsidRDefault="00000000" w:rsidRPr="00000000" w14:paraId="000000B0">
      <w:pPr>
        <w:ind w:firstLine="720"/>
        <w:rPr/>
      </w:pPr>
      <w:r w:rsidDel="00000000" w:rsidR="00000000" w:rsidRPr="00000000">
        <w:rPr>
          <w:rtl w:val="0"/>
        </w:rPr>
        <w:t xml:space="preserve">dT_Rn_calculation_daily.py</w:t>
      </w:r>
    </w:p>
    <w:p w:rsidR="00000000" w:rsidDel="00000000" w:rsidP="00000000" w:rsidRDefault="00000000" w:rsidRPr="00000000" w14:paraId="000000B1">
      <w:pPr>
        <w:ind w:firstLine="720"/>
        <w:rPr/>
      </w:pPr>
      <w:r w:rsidDel="00000000" w:rsidR="00000000" w:rsidRPr="00000000">
        <w:rPr>
          <w:rtl w:val="0"/>
        </w:rPr>
        <w:t xml:space="preserve">Used Daymet cellsize for dT</w:t>
      </w:r>
    </w:p>
    <w:p w:rsidR="00000000" w:rsidDel="00000000" w:rsidP="00000000" w:rsidRDefault="00000000" w:rsidRPr="00000000" w14:paraId="000000B2">
      <w:pPr>
        <w:ind w:left="0" w:firstLine="720"/>
        <w:rPr/>
      </w:pPr>
      <w:r w:rsidDel="00000000" w:rsidR="00000000" w:rsidRPr="00000000">
        <w:rPr>
          <w:rtl w:val="0"/>
        </w:rPr>
        <w:t xml:space="preserve">Input_dT_Rn_calculation_daily.txt has inputs used to run daily dT</w:t>
      </w:r>
    </w:p>
    <w:p w:rsidR="00000000" w:rsidDel="00000000" w:rsidP="00000000" w:rsidRDefault="00000000" w:rsidRPr="00000000" w14:paraId="000000B3">
      <w:pPr>
        <w:ind w:left="0" w:firstLine="0"/>
        <w:rPr/>
      </w:pPr>
      <w:r w:rsidDel="00000000" w:rsidR="00000000" w:rsidRPr="00000000">
        <w:rPr>
          <w:rtl w:val="0"/>
        </w:rPr>
      </w:r>
    </w:p>
    <w:p w:rsidR="00000000" w:rsidDel="00000000" w:rsidP="00000000" w:rsidRDefault="00000000" w:rsidRPr="00000000" w14:paraId="000000B4">
      <w:pPr>
        <w:numPr>
          <w:ilvl w:val="0"/>
          <w:numId w:val="2"/>
        </w:numPr>
        <w:ind w:left="720" w:hanging="360"/>
        <w:rPr>
          <w:u w:val="none"/>
        </w:rPr>
      </w:pPr>
      <w:r w:rsidDel="00000000" w:rsidR="00000000" w:rsidRPr="00000000">
        <w:rPr>
          <w:rtl w:val="0"/>
        </w:rPr>
        <w:t xml:space="preserve">Create Dynamic C factor - 2 runs: first one for creating median c factor, second run for using median in c factor process</w:t>
      </w:r>
    </w:p>
    <w:p w:rsidR="00000000" w:rsidDel="00000000" w:rsidP="00000000" w:rsidRDefault="00000000" w:rsidRPr="00000000" w14:paraId="000000B5">
      <w:pPr>
        <w:rPr/>
      </w:pPr>
      <w:r w:rsidDel="00000000" w:rsidR="00000000" w:rsidRPr="00000000">
        <w:rPr>
          <w:rtl w:val="0"/>
        </w:rPr>
        <w:tab/>
        <w:t xml:space="preserve">Started with 1. Run</w:t>
      </w:r>
    </w:p>
    <w:p w:rsidR="00000000" w:rsidDel="00000000" w:rsidP="00000000" w:rsidRDefault="00000000" w:rsidRPr="00000000" w14:paraId="000000B6">
      <w:pPr>
        <w:ind w:left="720" w:firstLine="0"/>
        <w:rPr/>
      </w:pPr>
      <w:r w:rsidDel="00000000" w:rsidR="00000000" w:rsidRPr="00000000">
        <w:rPr>
          <w:rtl w:val="0"/>
        </w:rPr>
        <w:t xml:space="preserve">Saved under: …\fewspsnfs2\FEWS\Users\Stefanie\operational\GlobalET\cfactor\Run1_YYYY</w:t>
      </w:r>
    </w:p>
    <w:p w:rsidR="00000000" w:rsidDel="00000000" w:rsidP="00000000" w:rsidRDefault="00000000" w:rsidRPr="00000000" w14:paraId="000000B7">
      <w:pPr>
        <w:rPr/>
      </w:pPr>
      <w:r w:rsidDel="00000000" w:rsidR="00000000" w:rsidRPr="00000000">
        <w:rPr>
          <w:rtl w:val="0"/>
        </w:rPr>
        <w:t xml:space="preserve"> </w:t>
      </w:r>
    </w:p>
    <w:p w:rsidR="00000000" w:rsidDel="00000000" w:rsidP="00000000" w:rsidRDefault="00000000" w:rsidRPr="00000000" w14:paraId="000000B8">
      <w:pPr>
        <w:ind w:left="720" w:firstLine="0"/>
        <w:rPr/>
      </w:pPr>
      <w:r w:rsidDel="00000000" w:rsidR="00000000" w:rsidRPr="00000000">
        <w:rPr>
          <w:rtl w:val="0"/>
        </w:rPr>
        <w:t xml:space="preserve">For Dynamic C Factor grid creation use: D:\Stornext\fewspsnfs2\WaterSmart\Data\NDVI\Global_NDVI\med_dek0317 à median NDVI for each dekad from 2003 – 2017.</w:t>
      </w:r>
    </w:p>
    <w:p w:rsidR="00000000" w:rsidDel="00000000" w:rsidP="00000000" w:rsidRDefault="00000000" w:rsidRPr="00000000" w14:paraId="000000B9">
      <w:pPr>
        <w:rPr/>
      </w:pPr>
      <w:r w:rsidDel="00000000" w:rsidR="00000000" w:rsidRPr="00000000">
        <w:rPr>
          <w:rtl w:val="0"/>
        </w:rPr>
        <w:t xml:space="preserve"> </w:t>
      </w:r>
    </w:p>
    <w:p w:rsidR="00000000" w:rsidDel="00000000" w:rsidP="00000000" w:rsidRDefault="00000000" w:rsidRPr="00000000" w14:paraId="000000BA">
      <w:pPr>
        <w:ind w:left="720" w:firstLine="0"/>
        <w:rPr/>
      </w:pPr>
      <w:r w:rsidDel="00000000" w:rsidR="00000000" w:rsidRPr="00000000">
        <w:rPr>
          <w:rtl w:val="0"/>
        </w:rPr>
        <w:t xml:space="preserve">For ET fraction calculation use: </w:t>
        <w:tab/>
        <w:t xml:space="preserve">D:\Stornext\fewspsnfs2\WaterSmart\Data\NDVI\Global_NDVI\maxNDVI0315.tif file for operational processing because the previous year Annual maximum NDVI is not available yet, which will be used when the year is reprocessed at the beginning of the new year. The annual maximum NDVI has a range to 10000 by setting all values &gt; 10000 to 10000. </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ind w:left="0" w:firstLine="0"/>
        <w:rPr/>
      </w:pPr>
      <w:r w:rsidDel="00000000" w:rsidR="00000000" w:rsidRPr="00000000">
        <w:rPr>
          <w:rtl w:val="0"/>
        </w:rPr>
      </w:r>
    </w:p>
    <w:p w:rsidR="00000000" w:rsidDel="00000000" w:rsidP="00000000" w:rsidRDefault="00000000" w:rsidRPr="00000000" w14:paraId="000000BD">
      <w:pPr>
        <w:ind w:left="0" w:firstLine="0"/>
        <w:rPr/>
      </w:pPr>
      <w:r w:rsidDel="00000000" w:rsidR="00000000" w:rsidRPr="00000000">
        <w:rPr>
          <w:rtl w:val="0"/>
        </w:rPr>
      </w:r>
    </w:p>
    <w:p w:rsidR="00000000" w:rsidDel="00000000" w:rsidP="00000000" w:rsidRDefault="00000000" w:rsidRPr="00000000" w14:paraId="000000BE">
      <w:pPr>
        <w:ind w:left="0" w:firstLine="0"/>
        <w:rPr/>
      </w:pPr>
      <w:r w:rsidDel="00000000" w:rsidR="00000000" w:rsidRPr="00000000">
        <w:rPr>
          <w:rtl w:val="0"/>
        </w:rPr>
        <w:t xml:space="preserve">Next tasks:</w:t>
      </w:r>
    </w:p>
    <w:p w:rsidR="00000000" w:rsidDel="00000000" w:rsidP="00000000" w:rsidRDefault="00000000" w:rsidRPr="00000000" w14:paraId="000000BF">
      <w:pPr>
        <w:ind w:firstLine="720"/>
        <w:rPr/>
      </w:pPr>
      <w:r w:rsidDel="00000000" w:rsidR="00000000" w:rsidRPr="00000000">
        <w:rPr>
          <w:rtl w:val="0"/>
        </w:rPr>
      </w:r>
    </w:p>
    <w:p w:rsidR="00000000" w:rsidDel="00000000" w:rsidP="00000000" w:rsidRDefault="00000000" w:rsidRPr="00000000" w14:paraId="000000C0">
      <w:pPr>
        <w:numPr>
          <w:ilvl w:val="0"/>
          <w:numId w:val="9"/>
        </w:numPr>
        <w:ind w:left="720" w:hanging="360"/>
        <w:rPr>
          <w:u w:val="none"/>
        </w:rPr>
      </w:pPr>
      <w:r w:rsidDel="00000000" w:rsidR="00000000" w:rsidRPr="00000000">
        <w:rPr>
          <w:rtl w:val="0"/>
        </w:rPr>
        <w:t xml:space="preserve">Create ET:</w:t>
      </w:r>
    </w:p>
    <w:p w:rsidR="00000000" w:rsidDel="00000000" w:rsidP="00000000" w:rsidRDefault="00000000" w:rsidRPr="00000000" w14:paraId="000000C1">
      <w:pPr>
        <w:ind w:left="720" w:firstLine="0"/>
        <w:rPr>
          <w:b w:val="1"/>
        </w:rPr>
      </w:pPr>
      <w:r w:rsidDel="00000000" w:rsidR="00000000" w:rsidRPr="00000000">
        <w:rPr>
          <w:rtl w:val="0"/>
        </w:rPr>
        <w:t xml:space="preserve">All the V5 scripts and stuff is located under </w:t>
      </w:r>
      <w:r w:rsidDel="00000000" w:rsidR="00000000" w:rsidRPr="00000000">
        <w:rPr>
          <w:b w:val="1"/>
          <w:rtl w:val="0"/>
        </w:rPr>
        <w:t xml:space="preserve">D:\Stornext\fewspsnfs2\FEWS\Users\Stefanie\operational\GlobalET</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numPr>
          <w:ilvl w:val="0"/>
          <w:numId w:val="3"/>
        </w:numPr>
        <w:ind w:left="720" w:hanging="360"/>
        <w:rPr>
          <w:u w:val="none"/>
        </w:rPr>
      </w:pPr>
      <w:r w:rsidDel="00000000" w:rsidR="00000000" w:rsidRPr="00000000">
        <w:rPr>
          <w:rtl w:val="0"/>
        </w:rPr>
        <w:t xml:space="preserve">Create ETf - 2 runs: first one for creating median ETf, second run for using median in ETf process</w:t>
      </w:r>
    </w:p>
    <w:p w:rsidR="00000000" w:rsidDel="00000000" w:rsidP="00000000" w:rsidRDefault="00000000" w:rsidRPr="00000000" w14:paraId="000000C4">
      <w:pPr>
        <w:numPr>
          <w:ilvl w:val="0"/>
          <w:numId w:val="3"/>
        </w:numPr>
        <w:ind w:left="720" w:hanging="360"/>
        <w:rPr>
          <w:u w:val="none"/>
        </w:rPr>
      </w:pPr>
      <w:r w:rsidDel="00000000" w:rsidR="00000000" w:rsidRPr="00000000">
        <w:rPr>
          <w:rtl w:val="0"/>
        </w:rPr>
        <w:t xml:space="preserve">Cloud Mask</w:t>
      </w:r>
    </w:p>
    <w:p w:rsidR="00000000" w:rsidDel="00000000" w:rsidP="00000000" w:rsidRDefault="00000000" w:rsidRPr="00000000" w14:paraId="000000C5">
      <w:pPr>
        <w:numPr>
          <w:ilvl w:val="0"/>
          <w:numId w:val="3"/>
        </w:numPr>
        <w:ind w:left="720" w:hanging="360"/>
        <w:rPr>
          <w:u w:val="none"/>
        </w:rPr>
      </w:pPr>
      <w:r w:rsidDel="00000000" w:rsidR="00000000" w:rsidRPr="00000000">
        <w:rPr>
          <w:rtl w:val="0"/>
        </w:rPr>
        <w:t xml:space="preserve">ETa</w:t>
      </w:r>
    </w:p>
    <w:p w:rsidR="00000000" w:rsidDel="00000000" w:rsidP="00000000" w:rsidRDefault="00000000" w:rsidRPr="00000000" w14:paraId="000000C6">
      <w:pPr>
        <w:rPr/>
      </w:pPr>
      <w:r w:rsidDel="00000000" w:rsidR="00000000" w:rsidRPr="00000000">
        <w:rPr>
          <w:rtl w:val="0"/>
        </w:rPr>
        <w:tab/>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drawing>
          <wp:inline distB="114300" distT="114300" distL="114300" distR="114300">
            <wp:extent cx="5943600" cy="6299200"/>
            <wp:effectExtent b="0" l="0" r="0" t="0"/>
            <wp:docPr id="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943600" cy="6299200"/>
                    </a:xfrm>
                    <a:prstGeom prst="rect"/>
                    <a:ln/>
                  </pic:spPr>
                </pic:pic>
              </a:graphicData>
            </a:graphic>
          </wp:inline>
        </w:drawing>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mailto:lesley.l.smith@noaa.gov" TargetMode="External"/><Relationship Id="rId12" Type="http://schemas.openxmlformats.org/officeDocument/2006/relationships/image" Target="media/image2.png"/><Relationship Id="rId9" Type="http://schemas.openxmlformats.org/officeDocument/2006/relationships/hyperlink" Target="https://edcftp.cr.usgs.gov/project/fews/USETa/" TargetMode="External"/><Relationship Id="rId5" Type="http://schemas.openxmlformats.org/officeDocument/2006/relationships/styles" Target="styles.xml"/><Relationship Id="rId6" Type="http://schemas.openxmlformats.org/officeDocument/2006/relationships/hyperlink" Target="https://e4ftl01.cr.usgs.gov/MOLT/MOD11A2.006/" TargetMode="External"/><Relationship Id="rId7" Type="http://schemas.openxmlformats.org/officeDocument/2006/relationships/hyperlink" Target="https://earlywarning.usgs.gov/useta" TargetMode="External"/><Relationship Id="rId8" Type="http://schemas.openxmlformats.org/officeDocument/2006/relationships/hyperlink" Target="https://www.esrl.noaa.gov/psd/ed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